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66" w:rsidRDefault="005C1D79">
      <w:r>
        <w:t>Scénario de la vidéo 4 (V0.0.1)</w:t>
      </w:r>
    </w:p>
    <w:p w:rsidR="005C1D79" w:rsidRDefault="005C1D79">
      <w:pPr>
        <w:rPr>
          <w:i/>
        </w:rPr>
      </w:pPr>
      <w:r>
        <w:t>N</w:t>
      </w:r>
      <w:r w:rsidR="006F3C81">
        <w:t>ous venons de trouver les demi-</w:t>
      </w:r>
      <w:r>
        <w:t xml:space="preserve">équations des couples I2/I- </w:t>
      </w:r>
      <w:r w:rsidRPr="005C1D79">
        <w:rPr>
          <w:i/>
        </w:rPr>
        <w:t>(apparition)</w:t>
      </w:r>
      <w:r>
        <w:t xml:space="preserve"> et MnO4-/Mn2+ </w:t>
      </w:r>
      <w:r w:rsidRPr="005C1D79">
        <w:rPr>
          <w:i/>
        </w:rPr>
        <w:t>(apparition)</w:t>
      </w:r>
    </w:p>
    <w:p w:rsidR="005C1D79" w:rsidRDefault="005C1D79">
      <w:r>
        <w:t xml:space="preserve">Qui sont respectivement </w:t>
      </w:r>
      <w:r w:rsidRPr="00C26F41">
        <w:rPr>
          <w:color w:val="E36C0A" w:themeColor="accent6" w:themeShade="BF"/>
        </w:rPr>
        <w:t>I2+2</w:t>
      </w:r>
      <w:r w:rsidR="00C26F41">
        <w:rPr>
          <w:color w:val="E36C0A" w:themeColor="accent6" w:themeShade="BF"/>
          <w:vertAlign w:val="superscript"/>
        </w:rPr>
        <w:t xml:space="preserve"> </w:t>
      </w:r>
      <w:r w:rsidR="00C26F41">
        <w:rPr>
          <w:color w:val="E36C0A" w:themeColor="accent6" w:themeShade="BF"/>
        </w:rPr>
        <w:t>e</w:t>
      </w:r>
      <w:r w:rsidRPr="00C26F41">
        <w:rPr>
          <w:color w:val="E36C0A" w:themeColor="accent6" w:themeShade="BF"/>
        </w:rPr>
        <w:t>-</w:t>
      </w:r>
      <w:r w:rsidRPr="00C26F41">
        <w:rPr>
          <w:color w:val="E36C0A" w:themeColor="accent6" w:themeShade="BF"/>
        </w:rPr>
        <w:sym w:font="Wingdings" w:char="F0F3"/>
      </w:r>
      <w:r w:rsidRPr="00C26F41">
        <w:rPr>
          <w:color w:val="E36C0A" w:themeColor="accent6" w:themeShade="BF"/>
        </w:rPr>
        <w:t xml:space="preserve">2I- </w:t>
      </w:r>
      <w:r>
        <w:t xml:space="preserve">(apparition) et </w:t>
      </w:r>
      <w:r w:rsidRPr="00C26F41">
        <w:rPr>
          <w:color w:val="E36C0A" w:themeColor="accent6" w:themeShade="BF"/>
        </w:rPr>
        <w:t xml:space="preserve">MnO4- + 8H+ + 5 e- </w:t>
      </w:r>
      <w:r w:rsidRPr="00C26F41">
        <w:rPr>
          <w:color w:val="E36C0A" w:themeColor="accent6" w:themeShade="BF"/>
        </w:rPr>
        <w:sym w:font="Wingdings" w:char="F0F3"/>
      </w:r>
      <w:r w:rsidRPr="00C26F41">
        <w:rPr>
          <w:color w:val="E36C0A" w:themeColor="accent6" w:themeShade="BF"/>
        </w:rPr>
        <w:t xml:space="preserve">Mn2+ + 4H2O </w:t>
      </w:r>
      <w:r>
        <w:t>(apparition)</w:t>
      </w:r>
    </w:p>
    <w:p w:rsidR="00C26F41" w:rsidRDefault="00C26F41">
      <w:r>
        <w:t>Maintenant nous allons obtenir l’équation de réaction.</w:t>
      </w:r>
    </w:p>
    <w:p w:rsidR="00C26F41" w:rsidRPr="00CE7D28" w:rsidRDefault="00C26F41">
      <w:pPr>
        <w:rPr>
          <w:b/>
          <w:color w:val="943634" w:themeColor="accent2" w:themeShade="BF"/>
        </w:rPr>
      </w:pPr>
      <w:r w:rsidRPr="00CE7D28">
        <w:rPr>
          <w:b/>
          <w:color w:val="943634" w:themeColor="accent2" w:themeShade="BF"/>
        </w:rPr>
        <w:t>Diapo « L’équilibrage des demi-équations »</w:t>
      </w:r>
    </w:p>
    <w:p w:rsidR="00C26F41" w:rsidRPr="00C26F41" w:rsidRDefault="00C26F41">
      <w:pPr>
        <w:rPr>
          <w:color w:val="000000" w:themeColor="text1"/>
        </w:rPr>
      </w:pPr>
      <w:r>
        <w:rPr>
          <w:color w:val="000000" w:themeColor="text1"/>
        </w:rPr>
        <w:t>Nous commençons donc par équilibrer les demi-équations entre-elle,</w:t>
      </w:r>
    </w:p>
    <w:p w:rsidR="00C26F41" w:rsidRDefault="00C26F41">
      <w:proofErr w:type="gramStart"/>
      <w:r>
        <w:t>pour</w:t>
      </w:r>
      <w:proofErr w:type="gramEnd"/>
      <w:r>
        <w:t xml:space="preserve"> que le nombre d’électrons soit</w:t>
      </w:r>
      <w:r w:rsidRPr="00C26F41">
        <w:rPr>
          <w:b/>
        </w:rPr>
        <w:t xml:space="preserve"> identique</w:t>
      </w:r>
      <w:r>
        <w:t>.</w:t>
      </w:r>
    </w:p>
    <w:p w:rsidR="00C26F41" w:rsidRDefault="00C26F41">
      <w:r w:rsidRPr="00C26F41">
        <w:rPr>
          <w:b/>
        </w:rPr>
        <w:t>Attention</w:t>
      </w:r>
      <w:r>
        <w:t xml:space="preserve"> il faut exactement le </w:t>
      </w:r>
      <w:r w:rsidRPr="00C26F41">
        <w:rPr>
          <w:b/>
          <w:color w:val="000000" w:themeColor="text1"/>
        </w:rPr>
        <w:t xml:space="preserve">même nombre d’électrons </w:t>
      </w:r>
      <w:r>
        <w:t>dans les deux demi-équations,</w:t>
      </w:r>
    </w:p>
    <w:p w:rsidR="00C26F41" w:rsidRDefault="00C26F41">
      <w:proofErr w:type="gramStart"/>
      <w:r>
        <w:t>car</w:t>
      </w:r>
      <w:proofErr w:type="gramEnd"/>
      <w:r>
        <w:t xml:space="preserve"> les électrons sont </w:t>
      </w:r>
      <w:r w:rsidR="00CD76EA">
        <w:rPr>
          <w:b/>
        </w:rPr>
        <w:t>échangé</w:t>
      </w:r>
      <w:r w:rsidRPr="00C26F41">
        <w:rPr>
          <w:b/>
        </w:rPr>
        <w:t>s</w:t>
      </w:r>
      <w:r>
        <w:t>, ils n’apparaissent pas !</w:t>
      </w:r>
    </w:p>
    <w:p w:rsidR="00C26F41" w:rsidRDefault="00C26F41">
      <w:r>
        <w:t xml:space="preserve">Pour obtenir ce nombre d’électrons identique </w:t>
      </w:r>
    </w:p>
    <w:p w:rsidR="00C26F41" w:rsidRDefault="00C26F41">
      <w:proofErr w:type="gramStart"/>
      <w:r>
        <w:t>nous</w:t>
      </w:r>
      <w:proofErr w:type="gramEnd"/>
      <w:r>
        <w:t xml:space="preserve"> multiplions chaque des demi-équations </w:t>
      </w:r>
    </w:p>
    <w:p w:rsidR="00C26F41" w:rsidRDefault="00C26F41">
      <w:proofErr w:type="gramStart"/>
      <w:r>
        <w:t>par</w:t>
      </w:r>
      <w:proofErr w:type="gramEnd"/>
      <w:r>
        <w:t xml:space="preserve"> le nombre d’électrons de l’autre demi-équation.</w:t>
      </w:r>
    </w:p>
    <w:p w:rsidR="00C26F41" w:rsidRDefault="00C26F41"/>
    <w:p w:rsidR="00C26F41" w:rsidRDefault="00C26F41">
      <w:r>
        <w:t>Par exemple pour les demi-équations ci-dessous,</w:t>
      </w:r>
    </w:p>
    <w:p w:rsidR="00C26F41" w:rsidRDefault="00C26F41">
      <w:proofErr w:type="gramStart"/>
      <w:r>
        <w:t>la</w:t>
      </w:r>
      <w:proofErr w:type="gramEnd"/>
      <w:r>
        <w:t xml:space="preserve"> demi-équation I2+2 e- </w:t>
      </w:r>
      <w:r>
        <w:sym w:font="Wingdings" w:char="F0F3"/>
      </w:r>
      <w:r>
        <w:t xml:space="preserve"> 2I- possède 2 électrons </w:t>
      </w:r>
      <w:r w:rsidRPr="006F3C81">
        <w:rPr>
          <w:i/>
        </w:rPr>
        <w:t>(2 e- en rouge)</w:t>
      </w:r>
    </w:p>
    <w:p w:rsidR="00C26F41" w:rsidRDefault="00C26F41">
      <w:r>
        <w:t xml:space="preserve">Il faut donc </w:t>
      </w:r>
      <w:r w:rsidRPr="00C26F41">
        <w:rPr>
          <w:b/>
        </w:rPr>
        <w:t>multiplier l’ensemble</w:t>
      </w:r>
      <w:r>
        <w:t xml:space="preserve"> de la demi-équation de MnO4-/Mn2+</w:t>
      </w:r>
      <w:r w:rsidR="007C5DB9">
        <w:t xml:space="preserve"> </w:t>
      </w:r>
    </w:p>
    <w:p w:rsidR="00C26F41" w:rsidRDefault="00C26F41">
      <w:proofErr w:type="gramStart"/>
      <w:r>
        <w:t>par</w:t>
      </w:r>
      <w:proofErr w:type="gramEnd"/>
      <w:r>
        <w:t xml:space="preserve"> 2.</w:t>
      </w:r>
      <w:r w:rsidR="007C5DB9">
        <w:t xml:space="preserve"> </w:t>
      </w:r>
      <w:r w:rsidR="007C5DB9" w:rsidRPr="006F3C81">
        <w:rPr>
          <w:i/>
        </w:rPr>
        <w:t>(</w:t>
      </w:r>
      <w:r w:rsidR="007C5DB9" w:rsidRPr="006F3C81">
        <w:rPr>
          <w:i/>
        </w:rPr>
        <w:t>apparition de la forme 2</w:t>
      </w:r>
      <w:r w:rsidR="007C5DB9" w:rsidRPr="006F3C81">
        <w:rPr>
          <w:i/>
        </w:rPr>
        <w:t xml:space="preserve"> X ( </w:t>
      </w:r>
      <w:proofErr w:type="gramStart"/>
      <w:r w:rsidR="007C5DB9" w:rsidRPr="006F3C81">
        <w:rPr>
          <w:i/>
        </w:rPr>
        <w:t>) )</w:t>
      </w:r>
      <w:proofErr w:type="gramEnd"/>
    </w:p>
    <w:p w:rsidR="00C26F41" w:rsidRDefault="00C26F41"/>
    <w:p w:rsidR="00C26F41" w:rsidRDefault="00C26F41">
      <w:r>
        <w:t xml:space="preserve">De même la demi-équation de MnO4-/Mn2+ possède </w:t>
      </w:r>
      <w:r w:rsidR="007C5DB9">
        <w:t>5 électrons</w:t>
      </w:r>
      <w:r w:rsidR="007C5DB9" w:rsidRPr="006F3C81">
        <w:rPr>
          <w:i/>
        </w:rPr>
        <w:t xml:space="preserve"> (5</w:t>
      </w:r>
      <w:r w:rsidR="007C5DB9" w:rsidRPr="006F3C81">
        <w:rPr>
          <w:i/>
        </w:rPr>
        <w:t xml:space="preserve"> e- en rouge)</w:t>
      </w:r>
    </w:p>
    <w:p w:rsidR="007C5DB9" w:rsidRDefault="007C5DB9">
      <w:r>
        <w:t xml:space="preserve">il faut donc multiplier la demi-équation de I2/I- par 5  </w:t>
      </w:r>
      <w:r w:rsidRPr="006F3C81">
        <w:rPr>
          <w:i/>
        </w:rPr>
        <w:t>(</w:t>
      </w:r>
      <w:r w:rsidRPr="006F3C81">
        <w:rPr>
          <w:i/>
        </w:rPr>
        <w:t xml:space="preserve">apparition de la forme 5 X ( </w:t>
      </w:r>
      <w:proofErr w:type="gramStart"/>
      <w:r w:rsidRPr="006F3C81">
        <w:rPr>
          <w:i/>
        </w:rPr>
        <w:t xml:space="preserve">) </w:t>
      </w:r>
      <w:r w:rsidRPr="006F3C81">
        <w:rPr>
          <w:i/>
        </w:rPr>
        <w:t>)</w:t>
      </w:r>
      <w:proofErr w:type="gramEnd"/>
    </w:p>
    <w:p w:rsidR="00CE7D28" w:rsidRDefault="00CE7D28"/>
    <w:p w:rsidR="00CE7D28" w:rsidRDefault="00CE7D28">
      <w:r>
        <w:t>Voilà les demi-équations une fois multiplié</w:t>
      </w:r>
      <w:r w:rsidR="00CD76EA">
        <w:t>es</w:t>
      </w:r>
    </w:p>
    <w:p w:rsidR="00CE7D28" w:rsidRPr="006F3C81" w:rsidRDefault="00CE7D28">
      <w:pPr>
        <w:rPr>
          <w:i/>
        </w:rPr>
      </w:pPr>
      <w:r w:rsidRPr="006F3C81">
        <w:rPr>
          <w:i/>
        </w:rPr>
        <w:t>(Apparition des nouvelles demi-équations)</w:t>
      </w:r>
    </w:p>
    <w:p w:rsidR="00CE7D28" w:rsidRDefault="00CE7D28"/>
    <w:p w:rsidR="00CE7D28" w:rsidRPr="006F3C81" w:rsidRDefault="00CE7D28">
      <w:pPr>
        <w:rPr>
          <w:b/>
        </w:rPr>
      </w:pPr>
      <w:r w:rsidRPr="006F3C81">
        <w:rPr>
          <w:b/>
          <w:color w:val="943634" w:themeColor="accent2" w:themeShade="BF"/>
        </w:rPr>
        <w:t>Diapo « Le rassemblement des demi-équations »</w:t>
      </w:r>
    </w:p>
    <w:p w:rsidR="00CE7D28" w:rsidRDefault="00CE7D28">
      <w:r>
        <w:t>Nous allons maintenant assembler les demi-équations.</w:t>
      </w:r>
    </w:p>
    <w:p w:rsidR="00CE7D28" w:rsidRDefault="00CE7D28">
      <w:r>
        <w:lastRenderedPageBreak/>
        <w:t xml:space="preserve">Souris : On rappelle que les réactifs sont MnO4- et I- </w:t>
      </w:r>
      <w:r w:rsidRPr="006F3C81">
        <w:rPr>
          <w:i/>
        </w:rPr>
        <w:t>(entourer les réactifs)</w:t>
      </w:r>
    </w:p>
    <w:p w:rsidR="00CE7D28" w:rsidRDefault="00CE7D28"/>
    <w:p w:rsidR="00CE7D28" w:rsidRDefault="00CE7D28">
      <w:r>
        <w:t>Nous allons rassembler</w:t>
      </w:r>
      <w:r w:rsidR="007B6181">
        <w:t xml:space="preserve"> les côtés</w:t>
      </w:r>
      <w:r>
        <w:t xml:space="preserve"> des demi-équations </w:t>
      </w:r>
    </w:p>
    <w:p w:rsidR="00CE7D28" w:rsidRDefault="00CE7D28">
      <w:proofErr w:type="gramStart"/>
      <w:r>
        <w:t>dans</w:t>
      </w:r>
      <w:proofErr w:type="gramEnd"/>
      <w:r>
        <w:t xml:space="preserve"> lesquelles</w:t>
      </w:r>
      <w:r w:rsidR="007B6181">
        <w:t xml:space="preserve"> les réactifs sont présents</w:t>
      </w:r>
      <w:r>
        <w:t>.</w:t>
      </w:r>
    </w:p>
    <w:p w:rsidR="00CE7D28" w:rsidRPr="006F3C81" w:rsidRDefault="00CE7D28">
      <w:pPr>
        <w:rPr>
          <w:i/>
        </w:rPr>
      </w:pPr>
      <w:r w:rsidRPr="006F3C81">
        <w:rPr>
          <w:i/>
        </w:rPr>
        <w:t xml:space="preserve">(entourer les partie </w:t>
      </w:r>
      <w:r w:rsidR="002F1181" w:rsidRPr="006F3C81">
        <w:rPr>
          <w:i/>
        </w:rPr>
        <w:t>2MnO4- + 16H+ +20</w:t>
      </w:r>
      <w:r w:rsidRPr="006F3C81">
        <w:rPr>
          <w:i/>
        </w:rPr>
        <w:t xml:space="preserve"> </w:t>
      </w:r>
      <w:r w:rsidRPr="006F3C81">
        <w:rPr>
          <w:i/>
          <w:vertAlign w:val="superscript"/>
        </w:rPr>
        <w:t xml:space="preserve"> </w:t>
      </w:r>
      <w:r w:rsidRPr="006F3C81">
        <w:rPr>
          <w:i/>
        </w:rPr>
        <w:t>e-</w:t>
      </w:r>
      <w:r w:rsidR="002F1181" w:rsidRPr="006F3C81">
        <w:rPr>
          <w:i/>
        </w:rPr>
        <w:t xml:space="preserve"> et 10</w:t>
      </w:r>
      <w:r w:rsidRPr="006F3C81">
        <w:rPr>
          <w:i/>
        </w:rPr>
        <w:t>I</w:t>
      </w:r>
      <w:proofErr w:type="gramStart"/>
      <w:r w:rsidRPr="006F3C81">
        <w:rPr>
          <w:i/>
        </w:rPr>
        <w:t>- )</w:t>
      </w:r>
      <w:proofErr w:type="gramEnd"/>
    </w:p>
    <w:p w:rsidR="00CE7D28" w:rsidRPr="006F3C81" w:rsidRDefault="00CE7D28">
      <w:pPr>
        <w:rPr>
          <w:i/>
        </w:rPr>
      </w:pPr>
      <w:r w:rsidRPr="006F3C81">
        <w:rPr>
          <w:i/>
        </w:rPr>
        <w:t>(Rassemblement des parties)</w:t>
      </w:r>
    </w:p>
    <w:p w:rsidR="00CE7D28" w:rsidRDefault="00CE7D28">
      <w:r>
        <w:t>Ensuite nous rassemblons ce qui reste</w:t>
      </w:r>
    </w:p>
    <w:p w:rsidR="00CE7D28" w:rsidRPr="006F3C81" w:rsidRDefault="00CE7D28">
      <w:pPr>
        <w:rPr>
          <w:i/>
        </w:rPr>
      </w:pPr>
      <w:r w:rsidRPr="006F3C81">
        <w:rPr>
          <w:i/>
        </w:rPr>
        <w:t xml:space="preserve">(Entourer les parties </w:t>
      </w:r>
      <w:r w:rsidR="002F1181" w:rsidRPr="006F3C81">
        <w:rPr>
          <w:i/>
        </w:rPr>
        <w:t>5I2 + 10</w:t>
      </w:r>
      <w:r w:rsidRPr="006F3C81">
        <w:rPr>
          <w:i/>
        </w:rPr>
        <w:t xml:space="preserve"> e- et</w:t>
      </w:r>
      <w:r w:rsidR="002F1181" w:rsidRPr="006F3C81">
        <w:rPr>
          <w:i/>
        </w:rPr>
        <w:t xml:space="preserve"> 2 Mn2+ + 8</w:t>
      </w:r>
      <w:r w:rsidRPr="006F3C81">
        <w:rPr>
          <w:i/>
        </w:rPr>
        <w:t>H2O)</w:t>
      </w:r>
    </w:p>
    <w:p w:rsidR="006F6645" w:rsidRDefault="006F6645"/>
    <w:p w:rsidR="006F6645" w:rsidRDefault="006F6645">
      <w:r>
        <w:t>Puisque les nombre</w:t>
      </w:r>
      <w:r w:rsidR="007B6181">
        <w:t>s</w:t>
      </w:r>
      <w:r>
        <w:t xml:space="preserve"> d’élec</w:t>
      </w:r>
      <w:r w:rsidR="007B6181">
        <w:t>trons sont les mêmes des 2 coté</w:t>
      </w:r>
      <w:r>
        <w:t>s,</w:t>
      </w:r>
    </w:p>
    <w:p w:rsidR="006F6645" w:rsidRDefault="006F6645">
      <w:proofErr w:type="gramStart"/>
      <w:r>
        <w:t>nous</w:t>
      </w:r>
      <w:proofErr w:type="gramEnd"/>
      <w:r>
        <w:t xml:space="preserve"> pouvons les effacer. </w:t>
      </w:r>
      <w:r w:rsidRPr="006F3C81">
        <w:rPr>
          <w:i/>
        </w:rPr>
        <w:t>(</w:t>
      </w:r>
      <w:r w:rsidR="006F3C81" w:rsidRPr="006F3C81">
        <w:rPr>
          <w:i/>
        </w:rPr>
        <w:t>Effacement</w:t>
      </w:r>
      <w:r w:rsidRPr="006F3C81">
        <w:rPr>
          <w:i/>
        </w:rPr>
        <w:t xml:space="preserve"> des électrons)</w:t>
      </w:r>
    </w:p>
    <w:p w:rsidR="006F6645" w:rsidRDefault="006F6645">
      <w:r>
        <w:t>Nous obtenons l’équation finale de la réaction d’oxydo-réduction spontanée.</w:t>
      </w:r>
    </w:p>
    <w:p w:rsidR="006F6645" w:rsidRPr="006F3C81" w:rsidRDefault="006F6645">
      <w:pPr>
        <w:rPr>
          <w:i/>
          <w:lang w:val="en-US"/>
        </w:rPr>
      </w:pPr>
      <w:r w:rsidRPr="006F3C81">
        <w:rPr>
          <w:i/>
          <w:lang w:val="en-US"/>
        </w:rPr>
        <w:t>(Apparition de 2MnO4- + 16H+ + 10I-</w:t>
      </w:r>
      <w:r w:rsidRPr="006F3C81">
        <w:rPr>
          <w:i/>
        </w:rPr>
        <w:sym w:font="Wingdings" w:char="F0F3"/>
      </w:r>
      <w:r w:rsidRPr="006F3C81">
        <w:rPr>
          <w:i/>
          <w:lang w:val="en-US"/>
        </w:rPr>
        <w:t xml:space="preserve"> 5I2 + 2Mn2+ + </w:t>
      </w:r>
      <w:proofErr w:type="gramStart"/>
      <w:r w:rsidRPr="006F3C81">
        <w:rPr>
          <w:i/>
          <w:lang w:val="en-US"/>
        </w:rPr>
        <w:t>8H2O</w:t>
      </w:r>
      <w:r w:rsidR="006F3C81" w:rsidRPr="006F3C81">
        <w:rPr>
          <w:i/>
          <w:lang w:val="en-US"/>
        </w:rPr>
        <w:t xml:space="preserve"> )</w:t>
      </w:r>
      <w:proofErr w:type="gramEnd"/>
    </w:p>
    <w:p w:rsidR="006F6645" w:rsidRDefault="006F6645">
      <w:r>
        <w:t>Mais si de l’</w:t>
      </w:r>
      <w:r w:rsidR="007B6181">
        <w:t>eau s</w:t>
      </w:r>
      <w:r>
        <w:t>’est formée des deux coté</w:t>
      </w:r>
      <w:r w:rsidR="007B6181">
        <w:t>s</w:t>
      </w:r>
    </w:p>
    <w:p w:rsidR="006F6645" w:rsidRDefault="006F6645">
      <w:proofErr w:type="gramStart"/>
      <w:r>
        <w:t>il</w:t>
      </w:r>
      <w:proofErr w:type="gramEnd"/>
      <w:r>
        <w:t xml:space="preserve"> faut aussi simplifier l’eau H2O,</w:t>
      </w:r>
    </w:p>
    <w:p w:rsidR="00C26F41" w:rsidRDefault="006F6645">
      <w:proofErr w:type="gramStart"/>
      <w:r>
        <w:t>ce</w:t>
      </w:r>
      <w:proofErr w:type="gramEnd"/>
      <w:r>
        <w:t xml:space="preserve"> n’</w:t>
      </w:r>
      <w:r w:rsidR="007B6181">
        <w:t>est pas le cas dans cet</w:t>
      </w:r>
      <w:r>
        <w:t xml:space="preserve"> exemple</w:t>
      </w:r>
    </w:p>
    <w:p w:rsidR="005C1D79" w:rsidRPr="005C1D79" w:rsidRDefault="005C1D79">
      <w:r>
        <w:t xml:space="preserve"> </w:t>
      </w:r>
    </w:p>
    <w:p w:rsidR="005C1D79" w:rsidRPr="006F3C81" w:rsidRDefault="00DC6EC5">
      <w:pPr>
        <w:rPr>
          <w:b/>
          <w:color w:val="943634" w:themeColor="accent2" w:themeShade="BF"/>
        </w:rPr>
      </w:pPr>
      <w:r w:rsidRPr="006F3C81">
        <w:rPr>
          <w:b/>
          <w:color w:val="943634" w:themeColor="accent2" w:themeShade="BF"/>
        </w:rPr>
        <w:t xml:space="preserve">Diapo </w:t>
      </w:r>
      <w:r w:rsidR="006F3C81" w:rsidRPr="006F3C81">
        <w:rPr>
          <w:b/>
          <w:color w:val="943634" w:themeColor="accent2" w:themeShade="BF"/>
        </w:rPr>
        <w:t>« </w:t>
      </w:r>
      <w:r w:rsidRPr="006F3C81">
        <w:rPr>
          <w:b/>
          <w:color w:val="943634" w:themeColor="accent2" w:themeShade="BF"/>
        </w:rPr>
        <w:t>Bilan</w:t>
      </w:r>
      <w:r w:rsidR="006F3C81" w:rsidRPr="006F3C81">
        <w:rPr>
          <w:b/>
          <w:color w:val="943634" w:themeColor="accent2" w:themeShade="BF"/>
        </w:rPr>
        <w:t> »</w:t>
      </w:r>
    </w:p>
    <w:p w:rsidR="00DC6EC5" w:rsidRDefault="00DC6EC5">
      <w:r>
        <w:t>Au travers l’exemple de la réaction des couples MnO4-/Mn2+ et I2/I-</w:t>
      </w:r>
    </w:p>
    <w:p w:rsidR="00DC6EC5" w:rsidRDefault="007B6181">
      <w:proofErr w:type="gramStart"/>
      <w:r>
        <w:t>n</w:t>
      </w:r>
      <w:r w:rsidR="00DC6EC5">
        <w:t>ous</w:t>
      </w:r>
      <w:proofErr w:type="gramEnd"/>
      <w:r w:rsidR="00DC6EC5">
        <w:t xml:space="preserve"> </w:t>
      </w:r>
      <w:r>
        <w:t>avons vu</w:t>
      </w:r>
      <w:r w:rsidR="00DC6EC5">
        <w:t xml:space="preserve"> comment trouver l’équation finale.</w:t>
      </w:r>
    </w:p>
    <w:p w:rsidR="00DC6EC5" w:rsidRDefault="00DC6EC5">
      <w:r>
        <w:t>Cette technique s’applique dans chaque réaction d’oxydoréduction</w:t>
      </w:r>
    </w:p>
    <w:p w:rsidR="00DC6EC5" w:rsidRDefault="007B6181">
      <w:proofErr w:type="gramStart"/>
      <w:r>
        <w:t>e</w:t>
      </w:r>
      <w:r w:rsidR="00DC6EC5">
        <w:t>t</w:t>
      </w:r>
      <w:proofErr w:type="gramEnd"/>
      <w:r w:rsidR="00DC6EC5">
        <w:t xml:space="preserve"> permet de trouver les réactifs,</w:t>
      </w:r>
    </w:p>
    <w:p w:rsidR="00DC6EC5" w:rsidRDefault="00DC6EC5">
      <w:proofErr w:type="gramStart"/>
      <w:r>
        <w:t>les</w:t>
      </w:r>
      <w:proofErr w:type="gramEnd"/>
      <w:r>
        <w:t xml:space="preserve"> produits,</w:t>
      </w:r>
    </w:p>
    <w:p w:rsidR="00DC6EC5" w:rsidRDefault="00DC6EC5">
      <w:proofErr w:type="gramStart"/>
      <w:r>
        <w:t>et</w:t>
      </w:r>
      <w:proofErr w:type="gramEnd"/>
      <w:r>
        <w:t xml:space="preserve"> l’équation finale.</w:t>
      </w:r>
    </w:p>
    <w:p w:rsidR="00DC6EC5" w:rsidRDefault="00DC6EC5"/>
    <w:p w:rsidR="00DC6EC5" w:rsidRDefault="00DC6EC5">
      <w:r>
        <w:t xml:space="preserve">Si vous n’avez pas compris le technique vous pouvez </w:t>
      </w:r>
      <w:proofErr w:type="spellStart"/>
      <w:r w:rsidR="007B6181">
        <w:t>re</w:t>
      </w:r>
      <w:r w:rsidR="006F3C81">
        <w:t>visionner</w:t>
      </w:r>
      <w:proofErr w:type="spellEnd"/>
      <w:r>
        <w:t xml:space="preserve"> les vidéos</w:t>
      </w:r>
    </w:p>
    <w:p w:rsidR="00DC6EC5" w:rsidRDefault="006F3C81">
      <w:r>
        <w:t>Sinon</w:t>
      </w:r>
      <w:r w:rsidR="00DC6EC5">
        <w:t xml:space="preserve"> vous pouvez vous exercer avec </w:t>
      </w:r>
      <w:r>
        <w:t>les exercices proposés</w:t>
      </w:r>
      <w:r w:rsidR="00DC6EC5">
        <w:t>.</w:t>
      </w:r>
      <w:bookmarkStart w:id="0" w:name="_GoBack"/>
      <w:bookmarkEnd w:id="0"/>
    </w:p>
    <w:sectPr w:rsidR="00DC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94"/>
    <w:rsid w:val="00100B94"/>
    <w:rsid w:val="002F1181"/>
    <w:rsid w:val="005C1D79"/>
    <w:rsid w:val="006F3C81"/>
    <w:rsid w:val="006F6645"/>
    <w:rsid w:val="007B6181"/>
    <w:rsid w:val="007C5DB9"/>
    <w:rsid w:val="00C26F41"/>
    <w:rsid w:val="00C46A66"/>
    <w:rsid w:val="00CD76EA"/>
    <w:rsid w:val="00CE7D28"/>
    <w:rsid w:val="00D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Corbineau Dany</cp:lastModifiedBy>
  <cp:revision>8</cp:revision>
  <dcterms:created xsi:type="dcterms:W3CDTF">2017-06-14T13:18:00Z</dcterms:created>
  <dcterms:modified xsi:type="dcterms:W3CDTF">2017-06-14T14:01:00Z</dcterms:modified>
</cp:coreProperties>
</file>