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A8B13" w14:textId="77777777" w:rsidR="002B3B2E" w:rsidRDefault="00F11D71" w:rsidP="00F11D71">
      <w:pPr>
        <w:jc w:val="center"/>
      </w:pPr>
      <w:r>
        <w:t>Script Vidéo tableau d’avancement</w:t>
      </w:r>
    </w:p>
    <w:p w14:paraId="62B64B4A" w14:textId="77777777" w:rsidR="00F11D71" w:rsidRDefault="00F11D71"/>
    <w:p w14:paraId="06734B99" w14:textId="002CDE25" w:rsidR="00F11D71" w:rsidRDefault="00F11D71">
      <w:r>
        <w:t>P : Bonjour, nous allons revoir</w:t>
      </w:r>
      <w:r w:rsidR="00C76E36">
        <w:t xml:space="preserve"> ensemble</w:t>
      </w:r>
      <w:r>
        <w:t xml:space="preserve"> comment remplir le tableau d’avancement d’une réaction</w:t>
      </w:r>
      <w:r w:rsidR="005711CC">
        <w:t xml:space="preserve"> totale</w:t>
      </w:r>
      <w:r w:rsidR="00C76E36">
        <w:t>. Il permet de décrire l’évolution du système chimique au cours de la réaction</w:t>
      </w:r>
      <w:r>
        <w:t>.</w:t>
      </w:r>
    </w:p>
    <w:p w14:paraId="1D310D56" w14:textId="4698C38C" w:rsidR="00520D77" w:rsidRDefault="00F11D71">
      <w:r>
        <w:t xml:space="preserve">Nous allons travailler </w:t>
      </w:r>
      <w:r w:rsidR="00F32424">
        <w:t xml:space="preserve">sur </w:t>
      </w:r>
      <w:r>
        <w:t xml:space="preserve">la réaction suivante </w:t>
      </w:r>
      <w:r w:rsidR="00140237">
        <w:t xml:space="preserve">    </w:t>
      </w:r>
      <w:r w:rsidRPr="00626A8D">
        <w:rPr>
          <w:position w:val="-10"/>
        </w:rPr>
        <w:object w:dxaOrig="2000" w:dyaOrig="340" w14:anchorId="56B45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6.5pt" o:ole="">
            <v:imagedata r:id="rId5" o:title=""/>
          </v:shape>
          <o:OLEObject Type="Embed" ProgID="Equation.DSMT4" ShapeID="_x0000_i1025" DrawAspect="Content" ObjectID="_1560841777" r:id="rId6"/>
        </w:object>
      </w:r>
    </w:p>
    <w:p w14:paraId="5710D60F" w14:textId="0DB097CD" w:rsidR="00140237" w:rsidRDefault="00140237">
      <w:r>
        <w:t>Lors de l’écriture d’une réaction, les réactifs sont placés à gauche et les produits à droite.</w:t>
      </w:r>
    </w:p>
    <w:p w14:paraId="083E808F" w14:textId="77777777" w:rsidR="00140237" w:rsidRDefault="00140237" w:rsidP="00140237">
      <w:r>
        <w:rPr>
          <w:i/>
        </w:rPr>
        <w:t xml:space="preserve">Entourer les réactifs et mettre « réactifs » en dessous et même chose pour </w:t>
      </w:r>
      <w:proofErr w:type="spellStart"/>
      <w:r>
        <w:rPr>
          <w:i/>
        </w:rPr>
        <w:t>produtis</w:t>
      </w:r>
      <w:proofErr w:type="spellEnd"/>
      <w:r>
        <w:rPr>
          <w:i/>
        </w:rPr>
        <w:t xml:space="preserve">. </w:t>
      </w:r>
    </w:p>
    <w:p w14:paraId="0492C588" w14:textId="2327195A" w:rsidR="00140237" w:rsidRDefault="00140237">
      <w:r>
        <w:t xml:space="preserve">La flèche </w:t>
      </w:r>
      <w:r>
        <w:sym w:font="Wingdings" w:char="F0E0"/>
      </w:r>
      <w:r>
        <w:t xml:space="preserve"> (mettre celle que tu as déjà en image) signifie que la réaction est totale</w:t>
      </w:r>
    </w:p>
    <w:p w14:paraId="6E37D28A" w14:textId="77777777" w:rsidR="00140237" w:rsidRDefault="00F11D71" w:rsidP="00140237">
      <w:pPr>
        <w:jc w:val="both"/>
      </w:pPr>
      <w:r>
        <w:t>S : Rappel, une réaction totale est une réaction qui s’arrête lorsqu</w:t>
      </w:r>
      <w:r w:rsidR="0015083F">
        <w:t xml:space="preserve">’au-moins </w:t>
      </w:r>
      <w:r>
        <w:t xml:space="preserve">l’un des réactifs </w:t>
      </w:r>
      <w:r w:rsidR="0015083F">
        <w:t>a</w:t>
      </w:r>
      <w:r>
        <w:t xml:space="preserve"> </w:t>
      </w:r>
      <w:r w:rsidR="00520D77">
        <w:t xml:space="preserve">totalement </w:t>
      </w:r>
      <w:r>
        <w:t>disparu</w:t>
      </w:r>
      <w:r w:rsidR="00F32424">
        <w:t>.</w:t>
      </w:r>
    </w:p>
    <w:p w14:paraId="1A5883B2" w14:textId="77777777" w:rsidR="00140237" w:rsidRDefault="00140237" w:rsidP="00140237">
      <w:pPr>
        <w:jc w:val="both"/>
      </w:pPr>
      <w:r>
        <w:t>ATTENION :</w:t>
      </w:r>
      <w:r w:rsidR="00F32424">
        <w:t xml:space="preserve"> Il ne faut pas confondre avec un équilibre</w:t>
      </w:r>
      <w:r w:rsidR="0031388E">
        <w:t>, réaction pour laq</w:t>
      </w:r>
      <w:r w:rsidR="0015083F">
        <w:t xml:space="preserve">uelle on obtient un mélange dans lequel sont présents tous les </w:t>
      </w:r>
      <w:r w:rsidR="0031388E">
        <w:t>produits et réactifs</w:t>
      </w:r>
      <w:r w:rsidR="0015083F">
        <w:t xml:space="preserve">, </w:t>
      </w:r>
      <w:r w:rsidR="00F32424">
        <w:t xml:space="preserve">et qui est symbolisée </w:t>
      </w:r>
      <w:proofErr w:type="gramStart"/>
      <w:r w:rsidR="00F32424">
        <w:t xml:space="preserve">par </w:t>
      </w:r>
      <w:proofErr w:type="gramEnd"/>
      <w:r w:rsidR="00F32424">
        <w:sym w:font="Wingdings 3" w:char="F044"/>
      </w:r>
      <w:r w:rsidR="0015083F">
        <w:t xml:space="preserve">. </w:t>
      </w:r>
    </w:p>
    <w:p w14:paraId="66D97974" w14:textId="42073B6B" w:rsidR="00F32424" w:rsidRDefault="00140237" w:rsidP="00140237">
      <w:pPr>
        <w:jc w:val="both"/>
      </w:pPr>
      <w:r>
        <w:t xml:space="preserve">Exemple : dissociation d’un acide faible dans l’eau </w:t>
      </w:r>
      <w:r w:rsidRPr="00E60174">
        <w:rPr>
          <w:position w:val="-10"/>
        </w:rPr>
        <w:object w:dxaOrig="2740" w:dyaOrig="340" w14:anchorId="182E4484">
          <v:shape id="_x0000_i1026" type="#_x0000_t75" style="width:137.25pt;height:17.25pt" o:ole="">
            <v:imagedata r:id="rId7" o:title=""/>
          </v:shape>
          <o:OLEObject Type="Embed" ProgID="Equation.DSMT4" ShapeID="_x0000_i1026" DrawAspect="Content" ObjectID="_1560841778" r:id="rId8"/>
        </w:object>
      </w:r>
    </w:p>
    <w:p w14:paraId="09EAA901" w14:textId="54FA2271" w:rsidR="004102A3" w:rsidRDefault="00140237">
      <w:r>
        <w:t>P : Pour écrire un tableau d’avancement, i</w:t>
      </w:r>
      <w:r w:rsidR="004102A3">
        <w:t xml:space="preserve">l faut </w:t>
      </w:r>
      <w:r>
        <w:t xml:space="preserve">commencer par </w:t>
      </w:r>
      <w:r w:rsidR="004102A3">
        <w:t xml:space="preserve">écrire </w:t>
      </w:r>
      <w:r w:rsidR="00D22D6E">
        <w:t>l’équ</w:t>
      </w:r>
      <w:r w:rsidR="005141F9">
        <w:t xml:space="preserve">ation </w:t>
      </w:r>
      <w:r>
        <w:t xml:space="preserve">de la réaction </w:t>
      </w:r>
      <w:r w:rsidR="005141F9">
        <w:t>puis en dessous 3 lignes correspondant aux différentes étapes d’une réaction</w:t>
      </w:r>
      <w:r>
        <w:t>.</w:t>
      </w:r>
    </w:p>
    <w:p w14:paraId="1B081F98" w14:textId="77777777" w:rsidR="00140237" w:rsidRDefault="00140237" w:rsidP="00140237">
      <w:pPr>
        <w:rPr>
          <w:i/>
        </w:rPr>
      </w:pPr>
      <w:r w:rsidRPr="004102A3">
        <w:rPr>
          <w:i/>
        </w:rPr>
        <w:t>Faire zoom, pour avoir « tableau »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360"/>
        <w:gridCol w:w="506"/>
        <w:gridCol w:w="506"/>
        <w:gridCol w:w="946"/>
        <w:gridCol w:w="586"/>
        <w:gridCol w:w="646"/>
        <w:gridCol w:w="506"/>
        <w:gridCol w:w="825"/>
      </w:tblGrid>
      <w:tr w:rsidR="005141F9" w14:paraId="61EBB394" w14:textId="77777777" w:rsidTr="005141F9">
        <w:tc>
          <w:tcPr>
            <w:tcW w:w="1955" w:type="dxa"/>
          </w:tcPr>
          <w:p w14:paraId="5CCA9AEF" w14:textId="77777777" w:rsidR="005141F9" w:rsidRDefault="005141F9">
            <w:r>
              <w:t>Différents états</w:t>
            </w:r>
          </w:p>
        </w:tc>
        <w:tc>
          <w:tcPr>
            <w:tcW w:w="360" w:type="dxa"/>
          </w:tcPr>
          <w:p w14:paraId="63A6AEDE" w14:textId="77777777" w:rsidR="005141F9" w:rsidRDefault="005141F9"/>
        </w:tc>
        <w:tc>
          <w:tcPr>
            <w:tcW w:w="506" w:type="dxa"/>
            <w:vAlign w:val="center"/>
          </w:tcPr>
          <w:p w14:paraId="0C8F7802" w14:textId="77777777" w:rsidR="005141F9" w:rsidRDefault="005141F9" w:rsidP="005141F9">
            <w:pPr>
              <w:jc w:val="center"/>
            </w:pPr>
            <w:r w:rsidRPr="00626A8D">
              <w:rPr>
                <w:position w:val="-10"/>
              </w:rPr>
              <w:object w:dxaOrig="180" w:dyaOrig="279" w14:anchorId="5F8FFC56">
                <v:shape id="_x0000_i1027" type="#_x0000_t75" style="width:9pt;height:14.25pt" o:ole="">
                  <v:imagedata r:id="rId9" o:title=""/>
                </v:shape>
                <o:OLEObject Type="Embed" ProgID="Equation.DSMT4" ShapeID="_x0000_i1027" DrawAspect="Content" ObjectID="_1560841779" r:id="rId10"/>
              </w:object>
            </w:r>
          </w:p>
        </w:tc>
        <w:tc>
          <w:tcPr>
            <w:tcW w:w="506" w:type="dxa"/>
            <w:vAlign w:val="center"/>
          </w:tcPr>
          <w:p w14:paraId="76FB93C7" w14:textId="77777777" w:rsidR="005141F9" w:rsidRDefault="005141F9" w:rsidP="005141F9">
            <w:pPr>
              <w:jc w:val="center"/>
            </w:pPr>
            <w:r w:rsidRPr="00D22D6E">
              <w:rPr>
                <w:position w:val="-4"/>
              </w:rPr>
              <w:object w:dxaOrig="180" w:dyaOrig="180" w14:anchorId="31D064F5">
                <v:shape id="_x0000_i1028" type="#_x0000_t75" style="width:9pt;height:9pt" o:ole="">
                  <v:imagedata r:id="rId11" o:title=""/>
                </v:shape>
                <o:OLEObject Type="Embed" ProgID="Equation.DSMT4" ShapeID="_x0000_i1028" DrawAspect="Content" ObjectID="_1560841780" r:id="rId12"/>
              </w:object>
            </w:r>
          </w:p>
        </w:tc>
        <w:tc>
          <w:tcPr>
            <w:tcW w:w="946" w:type="dxa"/>
            <w:vAlign w:val="center"/>
          </w:tcPr>
          <w:p w14:paraId="2C613C32" w14:textId="77777777" w:rsidR="005141F9" w:rsidRDefault="005141F9" w:rsidP="005141F9">
            <w:pPr>
              <w:jc w:val="center"/>
            </w:pPr>
            <w:r w:rsidRPr="00626A8D">
              <w:rPr>
                <w:position w:val="-10"/>
              </w:rPr>
              <w:object w:dxaOrig="620" w:dyaOrig="340" w14:anchorId="22BDCC32">
                <v:shape id="_x0000_i1029" type="#_x0000_t75" style="width:30.75pt;height:16.5pt" o:ole="">
                  <v:imagedata r:id="rId13" o:title=""/>
                </v:shape>
                <o:OLEObject Type="Embed" ProgID="Equation.DSMT4" ShapeID="_x0000_i1029" DrawAspect="Content" ObjectID="_1560841781" r:id="rId14"/>
              </w:object>
            </w:r>
          </w:p>
        </w:tc>
        <w:tc>
          <w:tcPr>
            <w:tcW w:w="586" w:type="dxa"/>
            <w:vAlign w:val="center"/>
          </w:tcPr>
          <w:p w14:paraId="294F0A3B" w14:textId="77777777" w:rsidR="005141F9" w:rsidRDefault="005141F9" w:rsidP="005141F9">
            <w:pPr>
              <w:jc w:val="center"/>
            </w:pPr>
            <w:r w:rsidRPr="005141F9">
              <w:rPr>
                <w:position w:val="-6"/>
              </w:rPr>
              <w:object w:dxaOrig="260" w:dyaOrig="200" w14:anchorId="664F4EB0">
                <v:shape id="_x0000_i1030" type="#_x0000_t75" style="width:12.75pt;height:10.5pt" o:ole="">
                  <v:imagedata r:id="rId15" o:title=""/>
                </v:shape>
                <o:OLEObject Type="Embed" ProgID="Equation.DSMT4" ShapeID="_x0000_i1030" DrawAspect="Content" ObjectID="_1560841782" r:id="rId16"/>
              </w:object>
            </w:r>
          </w:p>
        </w:tc>
        <w:tc>
          <w:tcPr>
            <w:tcW w:w="646" w:type="dxa"/>
            <w:vAlign w:val="center"/>
          </w:tcPr>
          <w:p w14:paraId="58483886" w14:textId="77777777" w:rsidR="005141F9" w:rsidRDefault="005141F9" w:rsidP="005141F9">
            <w:pPr>
              <w:jc w:val="center"/>
            </w:pPr>
            <w:r w:rsidRPr="00626A8D">
              <w:rPr>
                <w:position w:val="-10"/>
              </w:rPr>
              <w:object w:dxaOrig="320" w:dyaOrig="340" w14:anchorId="0B8A9C71">
                <v:shape id="_x0000_i1031" type="#_x0000_t75" style="width:15.75pt;height:16.5pt" o:ole="">
                  <v:imagedata r:id="rId17" o:title=""/>
                </v:shape>
                <o:OLEObject Type="Embed" ProgID="Equation.DSMT4" ShapeID="_x0000_i1031" DrawAspect="Content" ObjectID="_1560841783" r:id="rId18"/>
              </w:object>
            </w:r>
          </w:p>
        </w:tc>
        <w:tc>
          <w:tcPr>
            <w:tcW w:w="506" w:type="dxa"/>
            <w:vAlign w:val="center"/>
          </w:tcPr>
          <w:p w14:paraId="65AD4445" w14:textId="77777777" w:rsidR="005141F9" w:rsidRDefault="005141F9" w:rsidP="005141F9">
            <w:pPr>
              <w:jc w:val="center"/>
            </w:pPr>
            <w:r w:rsidRPr="005141F9">
              <w:rPr>
                <w:position w:val="-4"/>
              </w:rPr>
              <w:object w:dxaOrig="180" w:dyaOrig="180" w14:anchorId="5FA0611B">
                <v:shape id="_x0000_i1032" type="#_x0000_t75" style="width:9pt;height:9pt" o:ole="">
                  <v:imagedata r:id="rId19" o:title=""/>
                </v:shape>
                <o:OLEObject Type="Embed" ProgID="Equation.DSMT4" ShapeID="_x0000_i1032" DrawAspect="Content" ObjectID="_1560841784" r:id="rId20"/>
              </w:object>
            </w:r>
          </w:p>
        </w:tc>
        <w:tc>
          <w:tcPr>
            <w:tcW w:w="825" w:type="dxa"/>
            <w:vAlign w:val="center"/>
          </w:tcPr>
          <w:p w14:paraId="4320F1DE" w14:textId="77777777" w:rsidR="005141F9" w:rsidRDefault="005141F9" w:rsidP="005141F9">
            <w:pPr>
              <w:jc w:val="center"/>
            </w:pPr>
            <w:r w:rsidRPr="00626A8D">
              <w:rPr>
                <w:position w:val="-10"/>
              </w:rPr>
              <w:object w:dxaOrig="499" w:dyaOrig="340" w14:anchorId="26BA42A5">
                <v:shape id="_x0000_i1033" type="#_x0000_t75" style="width:24.75pt;height:16.5pt" o:ole="">
                  <v:imagedata r:id="rId21" o:title=""/>
                </v:shape>
                <o:OLEObject Type="Embed" ProgID="Equation.DSMT4" ShapeID="_x0000_i1033" DrawAspect="Content" ObjectID="_1560841785" r:id="rId22"/>
              </w:object>
            </w:r>
          </w:p>
        </w:tc>
      </w:tr>
      <w:tr w:rsidR="005141F9" w14:paraId="3FFA77D3" w14:textId="77777777" w:rsidTr="005141F9">
        <w:tc>
          <w:tcPr>
            <w:tcW w:w="1955" w:type="dxa"/>
          </w:tcPr>
          <w:p w14:paraId="2A551E1E" w14:textId="77777777" w:rsidR="005141F9" w:rsidRDefault="005141F9">
            <w:r>
              <w:t>État initial</w:t>
            </w:r>
          </w:p>
        </w:tc>
        <w:tc>
          <w:tcPr>
            <w:tcW w:w="360" w:type="dxa"/>
          </w:tcPr>
          <w:p w14:paraId="1E712736" w14:textId="77777777" w:rsidR="005141F9" w:rsidRDefault="005141F9"/>
        </w:tc>
        <w:tc>
          <w:tcPr>
            <w:tcW w:w="506" w:type="dxa"/>
            <w:vAlign w:val="center"/>
          </w:tcPr>
          <w:p w14:paraId="75FA12F0" w14:textId="77777777" w:rsidR="005141F9" w:rsidRDefault="005141F9" w:rsidP="005141F9">
            <w:pPr>
              <w:jc w:val="center"/>
            </w:pPr>
          </w:p>
        </w:tc>
        <w:tc>
          <w:tcPr>
            <w:tcW w:w="506" w:type="dxa"/>
            <w:vAlign w:val="center"/>
          </w:tcPr>
          <w:p w14:paraId="15B5769A" w14:textId="77777777" w:rsidR="005141F9" w:rsidRDefault="005141F9" w:rsidP="005141F9">
            <w:pPr>
              <w:jc w:val="center"/>
            </w:pPr>
          </w:p>
        </w:tc>
        <w:tc>
          <w:tcPr>
            <w:tcW w:w="946" w:type="dxa"/>
            <w:vAlign w:val="center"/>
          </w:tcPr>
          <w:p w14:paraId="6D93BDB2" w14:textId="77777777" w:rsidR="005141F9" w:rsidRDefault="005141F9" w:rsidP="005141F9">
            <w:pPr>
              <w:jc w:val="center"/>
            </w:pPr>
          </w:p>
        </w:tc>
        <w:tc>
          <w:tcPr>
            <w:tcW w:w="586" w:type="dxa"/>
            <w:vAlign w:val="center"/>
          </w:tcPr>
          <w:p w14:paraId="57E14801" w14:textId="77777777" w:rsidR="005141F9" w:rsidRDefault="005141F9" w:rsidP="005141F9">
            <w:pPr>
              <w:jc w:val="center"/>
            </w:pPr>
          </w:p>
        </w:tc>
        <w:tc>
          <w:tcPr>
            <w:tcW w:w="646" w:type="dxa"/>
            <w:vAlign w:val="center"/>
          </w:tcPr>
          <w:p w14:paraId="78942F64" w14:textId="77777777" w:rsidR="005141F9" w:rsidRDefault="005141F9" w:rsidP="005141F9">
            <w:pPr>
              <w:jc w:val="center"/>
            </w:pPr>
          </w:p>
        </w:tc>
        <w:tc>
          <w:tcPr>
            <w:tcW w:w="506" w:type="dxa"/>
            <w:vAlign w:val="center"/>
          </w:tcPr>
          <w:p w14:paraId="67EB1825" w14:textId="77777777" w:rsidR="005141F9" w:rsidRDefault="005141F9" w:rsidP="005141F9">
            <w:pPr>
              <w:jc w:val="center"/>
            </w:pPr>
          </w:p>
        </w:tc>
        <w:tc>
          <w:tcPr>
            <w:tcW w:w="825" w:type="dxa"/>
            <w:vAlign w:val="center"/>
          </w:tcPr>
          <w:p w14:paraId="410A375B" w14:textId="77777777" w:rsidR="005141F9" w:rsidRDefault="005141F9" w:rsidP="005141F9">
            <w:pPr>
              <w:jc w:val="center"/>
            </w:pPr>
          </w:p>
        </w:tc>
      </w:tr>
      <w:tr w:rsidR="005141F9" w14:paraId="1A3C9F35" w14:textId="77777777" w:rsidTr="005141F9">
        <w:tc>
          <w:tcPr>
            <w:tcW w:w="1955" w:type="dxa"/>
          </w:tcPr>
          <w:p w14:paraId="06D3A45C" w14:textId="77777777" w:rsidR="005141F9" w:rsidRDefault="005141F9">
            <w:r>
              <w:t>État intermédiaire</w:t>
            </w:r>
          </w:p>
        </w:tc>
        <w:tc>
          <w:tcPr>
            <w:tcW w:w="360" w:type="dxa"/>
          </w:tcPr>
          <w:p w14:paraId="00551493" w14:textId="77777777" w:rsidR="005141F9" w:rsidRDefault="005141F9"/>
        </w:tc>
        <w:tc>
          <w:tcPr>
            <w:tcW w:w="506" w:type="dxa"/>
            <w:vAlign w:val="center"/>
          </w:tcPr>
          <w:p w14:paraId="5B02F2E3" w14:textId="77777777" w:rsidR="005141F9" w:rsidRDefault="005141F9" w:rsidP="005141F9">
            <w:pPr>
              <w:jc w:val="center"/>
            </w:pPr>
          </w:p>
        </w:tc>
        <w:tc>
          <w:tcPr>
            <w:tcW w:w="506" w:type="dxa"/>
            <w:vAlign w:val="center"/>
          </w:tcPr>
          <w:p w14:paraId="1B2CE41B" w14:textId="77777777" w:rsidR="005141F9" w:rsidRDefault="005141F9" w:rsidP="005141F9">
            <w:pPr>
              <w:jc w:val="center"/>
            </w:pPr>
          </w:p>
        </w:tc>
        <w:tc>
          <w:tcPr>
            <w:tcW w:w="946" w:type="dxa"/>
            <w:vAlign w:val="center"/>
          </w:tcPr>
          <w:p w14:paraId="2437A86B" w14:textId="77777777" w:rsidR="005141F9" w:rsidRDefault="005141F9" w:rsidP="005141F9">
            <w:pPr>
              <w:jc w:val="center"/>
            </w:pPr>
          </w:p>
        </w:tc>
        <w:tc>
          <w:tcPr>
            <w:tcW w:w="586" w:type="dxa"/>
            <w:vAlign w:val="center"/>
          </w:tcPr>
          <w:p w14:paraId="0644C4BA" w14:textId="77777777" w:rsidR="005141F9" w:rsidRDefault="005141F9" w:rsidP="005141F9">
            <w:pPr>
              <w:jc w:val="center"/>
            </w:pPr>
          </w:p>
        </w:tc>
        <w:tc>
          <w:tcPr>
            <w:tcW w:w="646" w:type="dxa"/>
            <w:vAlign w:val="center"/>
          </w:tcPr>
          <w:p w14:paraId="173BBB5C" w14:textId="77777777" w:rsidR="005141F9" w:rsidRDefault="005141F9" w:rsidP="005141F9">
            <w:pPr>
              <w:jc w:val="center"/>
            </w:pPr>
          </w:p>
        </w:tc>
        <w:tc>
          <w:tcPr>
            <w:tcW w:w="506" w:type="dxa"/>
            <w:vAlign w:val="center"/>
          </w:tcPr>
          <w:p w14:paraId="698F7D34" w14:textId="77777777" w:rsidR="005141F9" w:rsidRDefault="005141F9" w:rsidP="005141F9">
            <w:pPr>
              <w:jc w:val="center"/>
            </w:pPr>
          </w:p>
        </w:tc>
        <w:tc>
          <w:tcPr>
            <w:tcW w:w="825" w:type="dxa"/>
            <w:vAlign w:val="center"/>
          </w:tcPr>
          <w:p w14:paraId="40C32A5A" w14:textId="77777777" w:rsidR="005141F9" w:rsidRDefault="005141F9" w:rsidP="005141F9">
            <w:pPr>
              <w:jc w:val="center"/>
            </w:pPr>
          </w:p>
        </w:tc>
      </w:tr>
      <w:tr w:rsidR="005141F9" w14:paraId="08FA9A61" w14:textId="77777777" w:rsidTr="005141F9">
        <w:tc>
          <w:tcPr>
            <w:tcW w:w="1955" w:type="dxa"/>
          </w:tcPr>
          <w:p w14:paraId="22B465EF" w14:textId="77777777" w:rsidR="005141F9" w:rsidRDefault="005141F9">
            <w:r>
              <w:t>État final</w:t>
            </w:r>
          </w:p>
        </w:tc>
        <w:tc>
          <w:tcPr>
            <w:tcW w:w="360" w:type="dxa"/>
          </w:tcPr>
          <w:p w14:paraId="7DB745B5" w14:textId="77777777" w:rsidR="005141F9" w:rsidRDefault="005141F9"/>
        </w:tc>
        <w:tc>
          <w:tcPr>
            <w:tcW w:w="506" w:type="dxa"/>
            <w:vAlign w:val="center"/>
          </w:tcPr>
          <w:p w14:paraId="7AFA2052" w14:textId="77777777" w:rsidR="005141F9" w:rsidRDefault="005141F9" w:rsidP="005141F9">
            <w:pPr>
              <w:jc w:val="center"/>
            </w:pPr>
          </w:p>
        </w:tc>
        <w:tc>
          <w:tcPr>
            <w:tcW w:w="506" w:type="dxa"/>
            <w:vAlign w:val="center"/>
          </w:tcPr>
          <w:p w14:paraId="68B6D575" w14:textId="77777777" w:rsidR="005141F9" w:rsidRDefault="005141F9" w:rsidP="005141F9">
            <w:pPr>
              <w:jc w:val="center"/>
            </w:pPr>
          </w:p>
        </w:tc>
        <w:tc>
          <w:tcPr>
            <w:tcW w:w="946" w:type="dxa"/>
            <w:vAlign w:val="center"/>
          </w:tcPr>
          <w:p w14:paraId="4927EA75" w14:textId="77777777" w:rsidR="005141F9" w:rsidRDefault="005141F9" w:rsidP="005141F9">
            <w:pPr>
              <w:jc w:val="center"/>
            </w:pPr>
          </w:p>
        </w:tc>
        <w:tc>
          <w:tcPr>
            <w:tcW w:w="586" w:type="dxa"/>
            <w:vAlign w:val="center"/>
          </w:tcPr>
          <w:p w14:paraId="1B5A5523" w14:textId="77777777" w:rsidR="005141F9" w:rsidRDefault="005141F9" w:rsidP="005141F9">
            <w:pPr>
              <w:jc w:val="center"/>
            </w:pPr>
          </w:p>
        </w:tc>
        <w:tc>
          <w:tcPr>
            <w:tcW w:w="646" w:type="dxa"/>
            <w:vAlign w:val="center"/>
          </w:tcPr>
          <w:p w14:paraId="7380CFE4" w14:textId="77777777" w:rsidR="005141F9" w:rsidRDefault="005141F9" w:rsidP="005141F9">
            <w:pPr>
              <w:jc w:val="center"/>
            </w:pPr>
          </w:p>
        </w:tc>
        <w:tc>
          <w:tcPr>
            <w:tcW w:w="506" w:type="dxa"/>
            <w:vAlign w:val="center"/>
          </w:tcPr>
          <w:p w14:paraId="2FB4562A" w14:textId="77777777" w:rsidR="005141F9" w:rsidRDefault="005141F9" w:rsidP="005141F9">
            <w:pPr>
              <w:jc w:val="center"/>
            </w:pPr>
          </w:p>
        </w:tc>
        <w:tc>
          <w:tcPr>
            <w:tcW w:w="825" w:type="dxa"/>
            <w:vAlign w:val="center"/>
          </w:tcPr>
          <w:p w14:paraId="345A584F" w14:textId="77777777" w:rsidR="005141F9" w:rsidRDefault="005141F9" w:rsidP="005141F9">
            <w:pPr>
              <w:jc w:val="center"/>
            </w:pPr>
          </w:p>
        </w:tc>
      </w:tr>
    </w:tbl>
    <w:p w14:paraId="11014040" w14:textId="77777777" w:rsidR="0015083F" w:rsidRDefault="0015083F"/>
    <w:p w14:paraId="780A95E3" w14:textId="77777777" w:rsidR="00D22D6E" w:rsidRDefault="0015083F">
      <w:r>
        <w:t>Définitions à faire apparaître à côté des lignes (dans un post-it ?)</w:t>
      </w:r>
    </w:p>
    <w:p w14:paraId="49251FF9" w14:textId="3312C2CC" w:rsidR="0015083F" w:rsidRDefault="0015083F" w:rsidP="0015083F">
      <w:proofErr w:type="gramStart"/>
      <w:r>
        <w:t>état</w:t>
      </w:r>
      <w:proofErr w:type="gramEnd"/>
      <w:r>
        <w:t xml:space="preserve"> initial = mélange initial</w:t>
      </w:r>
    </w:p>
    <w:p w14:paraId="30486CB3" w14:textId="71C7D490" w:rsidR="0015083F" w:rsidRDefault="0015083F" w:rsidP="0015083F">
      <w:proofErr w:type="gramStart"/>
      <w:r>
        <w:t>état</w:t>
      </w:r>
      <w:proofErr w:type="gramEnd"/>
      <w:r>
        <w:t xml:space="preserve"> intermédiaire = au cours de la réaction</w:t>
      </w:r>
    </w:p>
    <w:p w14:paraId="657ECF50" w14:textId="1A328AF5" w:rsidR="0015083F" w:rsidRDefault="0015083F" w:rsidP="0015083F">
      <w:proofErr w:type="gramStart"/>
      <w:r>
        <w:t>état</w:t>
      </w:r>
      <w:proofErr w:type="gramEnd"/>
      <w:r>
        <w:t xml:space="preserve"> final = état lorsque la réaction s’arrête / est terminée</w:t>
      </w:r>
    </w:p>
    <w:p w14:paraId="4CE42A6C" w14:textId="2B7C2445" w:rsidR="0015083F" w:rsidRPr="00140237" w:rsidRDefault="00140237">
      <w:pPr>
        <w:rPr>
          <w:i/>
        </w:rPr>
      </w:pPr>
      <w:r>
        <w:t xml:space="preserve">ATTENTION : </w:t>
      </w:r>
      <w:r w:rsidRPr="00647A53">
        <w:rPr>
          <w:color w:val="C00000"/>
        </w:rPr>
        <w:t>Les quantités de matière doivent être exprimées en mole</w:t>
      </w:r>
      <w:r>
        <w:rPr>
          <w:color w:val="C00000"/>
        </w:rPr>
        <w:t xml:space="preserve">s </w:t>
      </w:r>
      <w:r w:rsidRPr="00140237">
        <w:rPr>
          <w:i/>
          <w:color w:val="C00000"/>
        </w:rPr>
        <w:t>(à faire apparaître de manière voyante)</w:t>
      </w:r>
    </w:p>
    <w:p w14:paraId="5495CC7C" w14:textId="77777777" w:rsidR="005141F9" w:rsidRDefault="005141F9" w:rsidP="005141F9">
      <w:r>
        <w:t>P : Pour la réaction étudiée, nous mélange</w:t>
      </w:r>
      <w:r w:rsidR="00F32424">
        <w:t>r</w:t>
      </w:r>
      <w:r>
        <w:t>ons</w:t>
      </w:r>
      <w:r w:rsidR="00D70622">
        <w:t xml:space="preserve"> dans un premier temps</w:t>
      </w:r>
      <w:r>
        <w:t xml:space="preserve"> 2 mol de I</w:t>
      </w:r>
      <w:r w:rsidRPr="00F11D71">
        <w:rPr>
          <w:vertAlign w:val="subscript"/>
        </w:rPr>
        <w:t>2</w:t>
      </w:r>
      <w:r>
        <w:t xml:space="preserve"> et 4 mol de </w:t>
      </w:r>
      <w:r w:rsidRPr="00626A8D">
        <w:rPr>
          <w:position w:val="-10"/>
        </w:rPr>
        <w:object w:dxaOrig="499" w:dyaOrig="340" w14:anchorId="1EFFEA7F">
          <v:shape id="_x0000_i1034" type="#_x0000_t75" style="width:24.75pt;height:16.5pt" o:ole="">
            <v:imagedata r:id="rId23" o:title=""/>
          </v:shape>
          <o:OLEObject Type="Embed" ProgID="Equation.DSMT4" ShapeID="_x0000_i1034" DrawAspect="Content" ObjectID="_1560841786" r:id="rId24"/>
        </w:object>
      </w:r>
      <w:r>
        <w:t xml:space="preserve"> à l’état initial</w:t>
      </w:r>
      <w:r w:rsidR="00CF52ED">
        <w:t xml:space="preserve"> (absence des produits à l’état initial)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360"/>
        <w:gridCol w:w="506"/>
        <w:gridCol w:w="506"/>
        <w:gridCol w:w="946"/>
        <w:gridCol w:w="586"/>
        <w:gridCol w:w="646"/>
        <w:gridCol w:w="506"/>
        <w:gridCol w:w="825"/>
      </w:tblGrid>
      <w:tr w:rsidR="005141F9" w14:paraId="433BCB2F" w14:textId="77777777" w:rsidTr="009208AF">
        <w:tc>
          <w:tcPr>
            <w:tcW w:w="1955" w:type="dxa"/>
            <w:vAlign w:val="center"/>
          </w:tcPr>
          <w:p w14:paraId="11D28E7C" w14:textId="77777777" w:rsidR="005141F9" w:rsidRDefault="005141F9" w:rsidP="009208AF">
            <w:r>
              <w:t>Différents états</w:t>
            </w:r>
          </w:p>
        </w:tc>
        <w:tc>
          <w:tcPr>
            <w:tcW w:w="360" w:type="dxa"/>
          </w:tcPr>
          <w:p w14:paraId="55B0F1EE" w14:textId="77777777" w:rsidR="005141F9" w:rsidRDefault="005141F9" w:rsidP="00D70622"/>
        </w:tc>
        <w:tc>
          <w:tcPr>
            <w:tcW w:w="506" w:type="dxa"/>
            <w:vAlign w:val="center"/>
          </w:tcPr>
          <w:p w14:paraId="003E0ADC" w14:textId="77777777" w:rsidR="005141F9" w:rsidRDefault="005141F9" w:rsidP="00D70622">
            <w:pPr>
              <w:jc w:val="center"/>
            </w:pPr>
            <w:r w:rsidRPr="00626A8D">
              <w:rPr>
                <w:position w:val="-10"/>
              </w:rPr>
              <w:object w:dxaOrig="180" w:dyaOrig="279" w14:anchorId="5AD3DEBB">
                <v:shape id="_x0000_i1035" type="#_x0000_t75" style="width:9pt;height:14.25pt" o:ole="">
                  <v:imagedata r:id="rId9" o:title=""/>
                </v:shape>
                <o:OLEObject Type="Embed" ProgID="Equation.DSMT4" ShapeID="_x0000_i1035" DrawAspect="Content" ObjectID="_1560841787" r:id="rId25"/>
              </w:object>
            </w:r>
          </w:p>
        </w:tc>
        <w:tc>
          <w:tcPr>
            <w:tcW w:w="506" w:type="dxa"/>
            <w:vAlign w:val="center"/>
          </w:tcPr>
          <w:p w14:paraId="673353C4" w14:textId="77777777" w:rsidR="005141F9" w:rsidRDefault="005141F9" w:rsidP="00D70622">
            <w:pPr>
              <w:jc w:val="center"/>
            </w:pPr>
            <w:r w:rsidRPr="00D22D6E">
              <w:rPr>
                <w:position w:val="-4"/>
              </w:rPr>
              <w:object w:dxaOrig="180" w:dyaOrig="180" w14:anchorId="0D14888C">
                <v:shape id="_x0000_i1036" type="#_x0000_t75" style="width:9pt;height:9pt" o:ole="">
                  <v:imagedata r:id="rId11" o:title=""/>
                </v:shape>
                <o:OLEObject Type="Embed" ProgID="Equation.DSMT4" ShapeID="_x0000_i1036" DrawAspect="Content" ObjectID="_1560841788" r:id="rId26"/>
              </w:object>
            </w:r>
          </w:p>
        </w:tc>
        <w:tc>
          <w:tcPr>
            <w:tcW w:w="946" w:type="dxa"/>
            <w:vAlign w:val="center"/>
          </w:tcPr>
          <w:p w14:paraId="372168BC" w14:textId="77777777" w:rsidR="005141F9" w:rsidRDefault="005141F9" w:rsidP="00D70622">
            <w:pPr>
              <w:jc w:val="center"/>
            </w:pPr>
            <w:r w:rsidRPr="00626A8D">
              <w:rPr>
                <w:position w:val="-10"/>
              </w:rPr>
              <w:object w:dxaOrig="620" w:dyaOrig="340" w14:anchorId="67C729D0">
                <v:shape id="_x0000_i1037" type="#_x0000_t75" style="width:30.75pt;height:16.5pt" o:ole="">
                  <v:imagedata r:id="rId13" o:title=""/>
                </v:shape>
                <o:OLEObject Type="Embed" ProgID="Equation.DSMT4" ShapeID="_x0000_i1037" DrawAspect="Content" ObjectID="_1560841789" r:id="rId27"/>
              </w:object>
            </w:r>
          </w:p>
        </w:tc>
        <w:tc>
          <w:tcPr>
            <w:tcW w:w="586" w:type="dxa"/>
            <w:vAlign w:val="center"/>
          </w:tcPr>
          <w:p w14:paraId="17BBD70E" w14:textId="77777777" w:rsidR="005141F9" w:rsidRDefault="005141F9" w:rsidP="00D70622">
            <w:pPr>
              <w:jc w:val="center"/>
            </w:pPr>
            <w:r w:rsidRPr="005141F9">
              <w:rPr>
                <w:position w:val="-6"/>
              </w:rPr>
              <w:object w:dxaOrig="260" w:dyaOrig="200" w14:anchorId="5E9C114A">
                <v:shape id="_x0000_i1038" type="#_x0000_t75" style="width:12.75pt;height:10.5pt" o:ole="">
                  <v:imagedata r:id="rId15" o:title=""/>
                </v:shape>
                <o:OLEObject Type="Embed" ProgID="Equation.DSMT4" ShapeID="_x0000_i1038" DrawAspect="Content" ObjectID="_1560841790" r:id="rId28"/>
              </w:object>
            </w:r>
          </w:p>
        </w:tc>
        <w:tc>
          <w:tcPr>
            <w:tcW w:w="646" w:type="dxa"/>
            <w:vAlign w:val="center"/>
          </w:tcPr>
          <w:p w14:paraId="1C35F700" w14:textId="77777777" w:rsidR="005141F9" w:rsidRDefault="005141F9" w:rsidP="00D70622">
            <w:pPr>
              <w:jc w:val="center"/>
            </w:pPr>
            <w:r w:rsidRPr="00626A8D">
              <w:rPr>
                <w:position w:val="-10"/>
              </w:rPr>
              <w:object w:dxaOrig="320" w:dyaOrig="340" w14:anchorId="24501FF9">
                <v:shape id="_x0000_i1039" type="#_x0000_t75" style="width:15.75pt;height:16.5pt" o:ole="">
                  <v:imagedata r:id="rId17" o:title=""/>
                </v:shape>
                <o:OLEObject Type="Embed" ProgID="Equation.DSMT4" ShapeID="_x0000_i1039" DrawAspect="Content" ObjectID="_1560841791" r:id="rId29"/>
              </w:object>
            </w:r>
          </w:p>
        </w:tc>
        <w:tc>
          <w:tcPr>
            <w:tcW w:w="506" w:type="dxa"/>
            <w:vAlign w:val="center"/>
          </w:tcPr>
          <w:p w14:paraId="5D517657" w14:textId="77777777" w:rsidR="005141F9" w:rsidRDefault="005141F9" w:rsidP="00D70622">
            <w:pPr>
              <w:jc w:val="center"/>
            </w:pPr>
            <w:r w:rsidRPr="005141F9">
              <w:rPr>
                <w:position w:val="-4"/>
              </w:rPr>
              <w:object w:dxaOrig="180" w:dyaOrig="180" w14:anchorId="30E75000">
                <v:shape id="_x0000_i1040" type="#_x0000_t75" style="width:9pt;height:9pt" o:ole="">
                  <v:imagedata r:id="rId19" o:title=""/>
                </v:shape>
                <o:OLEObject Type="Embed" ProgID="Equation.DSMT4" ShapeID="_x0000_i1040" DrawAspect="Content" ObjectID="_1560841792" r:id="rId30"/>
              </w:object>
            </w:r>
          </w:p>
        </w:tc>
        <w:tc>
          <w:tcPr>
            <w:tcW w:w="825" w:type="dxa"/>
            <w:vAlign w:val="center"/>
          </w:tcPr>
          <w:p w14:paraId="1935E26A" w14:textId="77777777" w:rsidR="005141F9" w:rsidRDefault="005141F9" w:rsidP="00D70622">
            <w:pPr>
              <w:jc w:val="center"/>
            </w:pPr>
            <w:r w:rsidRPr="00626A8D">
              <w:rPr>
                <w:position w:val="-10"/>
              </w:rPr>
              <w:object w:dxaOrig="499" w:dyaOrig="340" w14:anchorId="34F4E0D9">
                <v:shape id="_x0000_i1041" type="#_x0000_t75" style="width:24.75pt;height:16.5pt" o:ole="">
                  <v:imagedata r:id="rId21" o:title=""/>
                </v:shape>
                <o:OLEObject Type="Embed" ProgID="Equation.DSMT4" ShapeID="_x0000_i1041" DrawAspect="Content" ObjectID="_1560841793" r:id="rId31"/>
              </w:object>
            </w:r>
          </w:p>
        </w:tc>
      </w:tr>
      <w:tr w:rsidR="005141F9" w14:paraId="3DE04C51" w14:textId="77777777" w:rsidTr="009208AF">
        <w:tc>
          <w:tcPr>
            <w:tcW w:w="1955" w:type="dxa"/>
            <w:vAlign w:val="center"/>
          </w:tcPr>
          <w:p w14:paraId="67EE9945" w14:textId="77777777" w:rsidR="005141F9" w:rsidRDefault="005141F9" w:rsidP="009208AF">
            <w:r>
              <w:t>État initial</w:t>
            </w:r>
          </w:p>
        </w:tc>
        <w:tc>
          <w:tcPr>
            <w:tcW w:w="360" w:type="dxa"/>
            <w:vAlign w:val="center"/>
          </w:tcPr>
          <w:p w14:paraId="477AEC0B" w14:textId="77777777" w:rsidR="005141F9" w:rsidRDefault="005141F9" w:rsidP="009208AF">
            <w:pPr>
              <w:jc w:val="center"/>
            </w:pPr>
          </w:p>
        </w:tc>
        <w:tc>
          <w:tcPr>
            <w:tcW w:w="506" w:type="dxa"/>
            <w:vAlign w:val="center"/>
          </w:tcPr>
          <w:p w14:paraId="51BE4520" w14:textId="77777777" w:rsidR="005141F9" w:rsidRPr="00CF52ED" w:rsidRDefault="005141F9" w:rsidP="009208AF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2</w:t>
            </w:r>
          </w:p>
        </w:tc>
        <w:tc>
          <w:tcPr>
            <w:tcW w:w="506" w:type="dxa"/>
            <w:vAlign w:val="center"/>
          </w:tcPr>
          <w:p w14:paraId="0B6EC262" w14:textId="77777777" w:rsidR="005141F9" w:rsidRPr="00CF52ED" w:rsidRDefault="005141F9" w:rsidP="009208AF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946" w:type="dxa"/>
            <w:vAlign w:val="center"/>
          </w:tcPr>
          <w:p w14:paraId="3323D057" w14:textId="77777777" w:rsidR="005141F9" w:rsidRPr="00CF52ED" w:rsidRDefault="005141F9" w:rsidP="009208AF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4</w:t>
            </w:r>
          </w:p>
        </w:tc>
        <w:tc>
          <w:tcPr>
            <w:tcW w:w="586" w:type="dxa"/>
            <w:vAlign w:val="center"/>
          </w:tcPr>
          <w:p w14:paraId="7FFC6FEB" w14:textId="77777777" w:rsidR="005141F9" w:rsidRPr="00CF52ED" w:rsidRDefault="005141F9" w:rsidP="009208AF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646" w:type="dxa"/>
            <w:vAlign w:val="center"/>
          </w:tcPr>
          <w:p w14:paraId="125E942B" w14:textId="77777777" w:rsidR="005141F9" w:rsidRPr="00CF52ED" w:rsidRDefault="00CF52ED" w:rsidP="00CF52ED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  <w:tc>
          <w:tcPr>
            <w:tcW w:w="506" w:type="dxa"/>
            <w:vAlign w:val="center"/>
          </w:tcPr>
          <w:p w14:paraId="5166EA98" w14:textId="77777777" w:rsidR="005141F9" w:rsidRPr="00CF52ED" w:rsidRDefault="005141F9" w:rsidP="009208AF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825" w:type="dxa"/>
            <w:vAlign w:val="center"/>
          </w:tcPr>
          <w:p w14:paraId="7442B32A" w14:textId="77777777" w:rsidR="005141F9" w:rsidRPr="00CF52ED" w:rsidRDefault="00CF52ED" w:rsidP="00CF52ED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</w:tr>
    </w:tbl>
    <w:p w14:paraId="60DC9538" w14:textId="77777777" w:rsidR="005141F9" w:rsidRDefault="005141F9"/>
    <w:p w14:paraId="09555E5D" w14:textId="2ABA01F8" w:rsidR="00AC27FA" w:rsidRDefault="005141F9">
      <w:r>
        <w:t>L’état intermédiaire correspond à chaque étape de la réaction entre le début et la fin. La quantité ayant réagi est quantifié</w:t>
      </w:r>
      <w:r w:rsidR="00F32424">
        <w:t>e</w:t>
      </w:r>
      <w:r>
        <w:t xml:space="preserve"> par l’avancement </w:t>
      </w:r>
      <w:r w:rsidRPr="00140237">
        <w:rPr>
          <w:b/>
        </w:rPr>
        <w:t>molaire</w:t>
      </w:r>
      <w:r w:rsidR="00F32424">
        <w:t>, noté</w:t>
      </w:r>
      <w:r w:rsidR="00CF52ED" w:rsidRPr="004B61C5">
        <w:rPr>
          <w:position w:val="-8"/>
        </w:rPr>
        <w:object w:dxaOrig="180" w:dyaOrig="260" w14:anchorId="3162BE4C">
          <v:shape id="_x0000_i1042" type="#_x0000_t75" style="width:9pt;height:12.75pt" o:ole="">
            <v:imagedata r:id="rId32" o:title=""/>
          </v:shape>
          <o:OLEObject Type="Embed" ProgID="Equation.DSMT4" ShapeID="_x0000_i1042" DrawAspect="Content" ObjectID="_1560841794" r:id="rId33"/>
        </w:object>
      </w:r>
    </w:p>
    <w:p w14:paraId="30F44297" w14:textId="4B61A4BD" w:rsidR="00DE5D18" w:rsidRDefault="00DE5D18">
      <w:r>
        <w:t xml:space="preserve">S : </w:t>
      </w:r>
      <w:r w:rsidRPr="004B61C5">
        <w:rPr>
          <w:position w:val="-8"/>
        </w:rPr>
        <w:object w:dxaOrig="180" w:dyaOrig="260" w14:anchorId="4F59FFDC">
          <v:shape id="_x0000_i1043" type="#_x0000_t75" style="width:9pt;height:12.75pt" o:ole="">
            <v:imagedata r:id="rId32" o:title=""/>
          </v:shape>
          <o:OLEObject Type="Embed" ProgID="Equation.DSMT4" ShapeID="_x0000_i1043" DrawAspect="Content" ObjectID="_1560841795" r:id="rId34"/>
        </w:object>
      </w:r>
      <w:r>
        <w:t>= nombre de moles échangées à chaque état intermédiaire de la réaction</w:t>
      </w:r>
    </w:p>
    <w:p w14:paraId="2B11C12C" w14:textId="77777777" w:rsidR="00CF52ED" w:rsidRDefault="00CF52ED">
      <w:r>
        <w:lastRenderedPageBreak/>
        <w:t xml:space="preserve">L’état intermédiaire est donc défini par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360"/>
        <w:gridCol w:w="876"/>
        <w:gridCol w:w="506"/>
        <w:gridCol w:w="946"/>
        <w:gridCol w:w="586"/>
        <w:gridCol w:w="926"/>
        <w:gridCol w:w="506"/>
        <w:gridCol w:w="825"/>
      </w:tblGrid>
      <w:tr w:rsidR="00CF52ED" w14:paraId="4417E3A7" w14:textId="77777777" w:rsidTr="00CF52ED">
        <w:tc>
          <w:tcPr>
            <w:tcW w:w="1955" w:type="dxa"/>
            <w:vAlign w:val="center"/>
          </w:tcPr>
          <w:p w14:paraId="632C6EFA" w14:textId="77777777" w:rsidR="00CF52ED" w:rsidRDefault="00CF52ED" w:rsidP="00D70622">
            <w:r>
              <w:t>Différents états</w:t>
            </w:r>
          </w:p>
        </w:tc>
        <w:tc>
          <w:tcPr>
            <w:tcW w:w="360" w:type="dxa"/>
          </w:tcPr>
          <w:p w14:paraId="3AAA5D4A" w14:textId="77777777" w:rsidR="00CF52ED" w:rsidRDefault="00CF52ED" w:rsidP="00D70622"/>
        </w:tc>
        <w:tc>
          <w:tcPr>
            <w:tcW w:w="876" w:type="dxa"/>
            <w:vAlign w:val="center"/>
          </w:tcPr>
          <w:p w14:paraId="34C9AC03" w14:textId="77777777" w:rsidR="00CF52ED" w:rsidRDefault="00CF52ED" w:rsidP="00D70622">
            <w:pPr>
              <w:jc w:val="center"/>
            </w:pPr>
            <w:r w:rsidRPr="00626A8D">
              <w:rPr>
                <w:position w:val="-10"/>
              </w:rPr>
              <w:object w:dxaOrig="180" w:dyaOrig="279" w14:anchorId="342B3ECE">
                <v:shape id="_x0000_i1044" type="#_x0000_t75" style="width:9pt;height:14.25pt" o:ole="">
                  <v:imagedata r:id="rId9" o:title=""/>
                </v:shape>
                <o:OLEObject Type="Embed" ProgID="Equation.DSMT4" ShapeID="_x0000_i1044" DrawAspect="Content" ObjectID="_1560841796" r:id="rId35"/>
              </w:object>
            </w:r>
          </w:p>
        </w:tc>
        <w:tc>
          <w:tcPr>
            <w:tcW w:w="506" w:type="dxa"/>
            <w:vAlign w:val="center"/>
          </w:tcPr>
          <w:p w14:paraId="37D8B78C" w14:textId="77777777" w:rsidR="00CF52ED" w:rsidRDefault="00CF52ED" w:rsidP="00D70622">
            <w:pPr>
              <w:jc w:val="center"/>
            </w:pPr>
            <w:r w:rsidRPr="00D22D6E">
              <w:rPr>
                <w:position w:val="-4"/>
              </w:rPr>
              <w:object w:dxaOrig="180" w:dyaOrig="180" w14:anchorId="7A152C77">
                <v:shape id="_x0000_i1045" type="#_x0000_t75" style="width:9pt;height:9pt" o:ole="">
                  <v:imagedata r:id="rId11" o:title=""/>
                </v:shape>
                <o:OLEObject Type="Embed" ProgID="Equation.DSMT4" ShapeID="_x0000_i1045" DrawAspect="Content" ObjectID="_1560841797" r:id="rId36"/>
              </w:object>
            </w:r>
          </w:p>
        </w:tc>
        <w:tc>
          <w:tcPr>
            <w:tcW w:w="946" w:type="dxa"/>
            <w:vAlign w:val="center"/>
          </w:tcPr>
          <w:p w14:paraId="10064224" w14:textId="77777777" w:rsidR="00CF52ED" w:rsidRDefault="00CF52ED" w:rsidP="00D70622">
            <w:pPr>
              <w:jc w:val="center"/>
            </w:pPr>
            <w:r w:rsidRPr="00626A8D">
              <w:rPr>
                <w:position w:val="-10"/>
              </w:rPr>
              <w:object w:dxaOrig="620" w:dyaOrig="340" w14:anchorId="1957C3F3">
                <v:shape id="_x0000_i1046" type="#_x0000_t75" style="width:30.75pt;height:16.5pt" o:ole="">
                  <v:imagedata r:id="rId37" o:title=""/>
                </v:shape>
                <o:OLEObject Type="Embed" ProgID="Equation.DSMT4" ShapeID="_x0000_i1046" DrawAspect="Content" ObjectID="_1560841798" r:id="rId38"/>
              </w:object>
            </w:r>
          </w:p>
        </w:tc>
        <w:tc>
          <w:tcPr>
            <w:tcW w:w="586" w:type="dxa"/>
            <w:vAlign w:val="center"/>
          </w:tcPr>
          <w:p w14:paraId="5B240F1B" w14:textId="77777777" w:rsidR="00CF52ED" w:rsidRDefault="00CF52ED" w:rsidP="00D70622">
            <w:pPr>
              <w:jc w:val="center"/>
            </w:pPr>
            <w:r w:rsidRPr="005141F9">
              <w:rPr>
                <w:position w:val="-6"/>
              </w:rPr>
              <w:object w:dxaOrig="260" w:dyaOrig="200" w14:anchorId="5704F859">
                <v:shape id="_x0000_i1047" type="#_x0000_t75" style="width:12.75pt;height:10.5pt" o:ole="">
                  <v:imagedata r:id="rId15" o:title=""/>
                </v:shape>
                <o:OLEObject Type="Embed" ProgID="Equation.DSMT4" ShapeID="_x0000_i1047" DrawAspect="Content" ObjectID="_1560841799" r:id="rId39"/>
              </w:object>
            </w:r>
          </w:p>
        </w:tc>
        <w:tc>
          <w:tcPr>
            <w:tcW w:w="926" w:type="dxa"/>
            <w:vAlign w:val="center"/>
          </w:tcPr>
          <w:p w14:paraId="11646936" w14:textId="77777777" w:rsidR="00CF52ED" w:rsidRDefault="00CF52ED" w:rsidP="00D70622">
            <w:pPr>
              <w:jc w:val="center"/>
            </w:pPr>
            <w:r w:rsidRPr="00626A8D">
              <w:rPr>
                <w:position w:val="-10"/>
              </w:rPr>
              <w:object w:dxaOrig="320" w:dyaOrig="340" w14:anchorId="74B85B93">
                <v:shape id="_x0000_i1048" type="#_x0000_t75" style="width:15.75pt;height:16.5pt" o:ole="">
                  <v:imagedata r:id="rId17" o:title=""/>
                </v:shape>
                <o:OLEObject Type="Embed" ProgID="Equation.DSMT4" ShapeID="_x0000_i1048" DrawAspect="Content" ObjectID="_1560841800" r:id="rId40"/>
              </w:object>
            </w:r>
          </w:p>
        </w:tc>
        <w:tc>
          <w:tcPr>
            <w:tcW w:w="506" w:type="dxa"/>
            <w:vAlign w:val="center"/>
          </w:tcPr>
          <w:p w14:paraId="5424ED65" w14:textId="77777777" w:rsidR="00CF52ED" w:rsidRDefault="00CF52ED" w:rsidP="00D70622">
            <w:pPr>
              <w:jc w:val="center"/>
            </w:pPr>
            <w:r w:rsidRPr="005141F9">
              <w:rPr>
                <w:position w:val="-4"/>
              </w:rPr>
              <w:object w:dxaOrig="180" w:dyaOrig="180" w14:anchorId="5F9E1029">
                <v:shape id="_x0000_i1049" type="#_x0000_t75" style="width:9pt;height:9pt" o:ole="">
                  <v:imagedata r:id="rId19" o:title=""/>
                </v:shape>
                <o:OLEObject Type="Embed" ProgID="Equation.DSMT4" ShapeID="_x0000_i1049" DrawAspect="Content" ObjectID="_1560841801" r:id="rId41"/>
              </w:object>
            </w:r>
          </w:p>
        </w:tc>
        <w:tc>
          <w:tcPr>
            <w:tcW w:w="825" w:type="dxa"/>
            <w:vAlign w:val="center"/>
          </w:tcPr>
          <w:p w14:paraId="27B41F0C" w14:textId="77777777" w:rsidR="00CF52ED" w:rsidRDefault="00CF52ED" w:rsidP="00D70622">
            <w:pPr>
              <w:jc w:val="center"/>
            </w:pPr>
            <w:r w:rsidRPr="00626A8D">
              <w:rPr>
                <w:position w:val="-10"/>
              </w:rPr>
              <w:object w:dxaOrig="499" w:dyaOrig="340" w14:anchorId="4DDED52D">
                <v:shape id="_x0000_i1050" type="#_x0000_t75" style="width:24.75pt;height:16.5pt" o:ole="">
                  <v:imagedata r:id="rId21" o:title=""/>
                </v:shape>
                <o:OLEObject Type="Embed" ProgID="Equation.DSMT4" ShapeID="_x0000_i1050" DrawAspect="Content" ObjectID="_1560841802" r:id="rId42"/>
              </w:object>
            </w:r>
          </w:p>
        </w:tc>
      </w:tr>
      <w:tr w:rsidR="00CF52ED" w14:paraId="53D773AB" w14:textId="77777777" w:rsidTr="00CF52ED">
        <w:tc>
          <w:tcPr>
            <w:tcW w:w="1955" w:type="dxa"/>
            <w:vAlign w:val="center"/>
          </w:tcPr>
          <w:p w14:paraId="638564C4" w14:textId="77777777" w:rsidR="00CF52ED" w:rsidRDefault="00CF52ED" w:rsidP="00D70622">
            <w:r>
              <w:t>État initial</w:t>
            </w:r>
          </w:p>
        </w:tc>
        <w:tc>
          <w:tcPr>
            <w:tcW w:w="360" w:type="dxa"/>
            <w:vAlign w:val="center"/>
          </w:tcPr>
          <w:p w14:paraId="0F77B103" w14:textId="77777777" w:rsidR="00CF52ED" w:rsidRDefault="00CF52ED" w:rsidP="00D70622">
            <w:pPr>
              <w:jc w:val="center"/>
            </w:pPr>
          </w:p>
        </w:tc>
        <w:tc>
          <w:tcPr>
            <w:tcW w:w="876" w:type="dxa"/>
            <w:vAlign w:val="center"/>
          </w:tcPr>
          <w:p w14:paraId="7DCE7297" w14:textId="77777777" w:rsidR="00CF52ED" w:rsidRDefault="00CF52ED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</w:p>
        </w:tc>
        <w:tc>
          <w:tcPr>
            <w:tcW w:w="506" w:type="dxa"/>
            <w:vAlign w:val="center"/>
          </w:tcPr>
          <w:p w14:paraId="740EF507" w14:textId="77777777" w:rsidR="00CF52ED" w:rsidRDefault="00CF52ED" w:rsidP="00D70622">
            <w:pPr>
              <w:jc w:val="center"/>
            </w:pPr>
          </w:p>
        </w:tc>
        <w:tc>
          <w:tcPr>
            <w:tcW w:w="946" w:type="dxa"/>
            <w:vAlign w:val="center"/>
          </w:tcPr>
          <w:p w14:paraId="7CDAF637" w14:textId="77777777" w:rsidR="00CF52ED" w:rsidRDefault="00CF52ED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4</w:t>
            </w:r>
          </w:p>
        </w:tc>
        <w:tc>
          <w:tcPr>
            <w:tcW w:w="586" w:type="dxa"/>
            <w:vAlign w:val="center"/>
          </w:tcPr>
          <w:p w14:paraId="772492BD" w14:textId="77777777" w:rsidR="00CF52ED" w:rsidRDefault="00CF52ED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511E591E" w14:textId="77777777" w:rsidR="00CF52ED" w:rsidRPr="00CF52ED" w:rsidRDefault="00CF52ED" w:rsidP="00D70622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  <w:tc>
          <w:tcPr>
            <w:tcW w:w="506" w:type="dxa"/>
            <w:vAlign w:val="center"/>
          </w:tcPr>
          <w:p w14:paraId="144DA280" w14:textId="77777777" w:rsidR="00CF52ED" w:rsidRPr="00CF52ED" w:rsidRDefault="00CF52ED" w:rsidP="00D70622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825" w:type="dxa"/>
            <w:vAlign w:val="center"/>
          </w:tcPr>
          <w:p w14:paraId="015FD0BC" w14:textId="77777777" w:rsidR="00CF52ED" w:rsidRPr="00CF52ED" w:rsidRDefault="00CF52ED" w:rsidP="00D70622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</w:tr>
      <w:tr w:rsidR="00CF52ED" w14:paraId="333D57CE" w14:textId="77777777" w:rsidTr="00CF52ED">
        <w:tc>
          <w:tcPr>
            <w:tcW w:w="1955" w:type="dxa"/>
            <w:vAlign w:val="center"/>
          </w:tcPr>
          <w:p w14:paraId="0B7D49E2" w14:textId="77777777" w:rsidR="00CF52ED" w:rsidRDefault="00CF52ED" w:rsidP="00D70622">
            <w:r>
              <w:t>État intermédiaire</w:t>
            </w:r>
          </w:p>
        </w:tc>
        <w:tc>
          <w:tcPr>
            <w:tcW w:w="360" w:type="dxa"/>
            <w:vAlign w:val="center"/>
          </w:tcPr>
          <w:p w14:paraId="60880B1D" w14:textId="77777777" w:rsidR="00CF52ED" w:rsidRDefault="00CF52ED" w:rsidP="00D70622">
            <w:pPr>
              <w:jc w:val="center"/>
            </w:pPr>
          </w:p>
        </w:tc>
        <w:tc>
          <w:tcPr>
            <w:tcW w:w="876" w:type="dxa"/>
            <w:vAlign w:val="center"/>
          </w:tcPr>
          <w:p w14:paraId="5E1F3139" w14:textId="77777777" w:rsidR="00CF52ED" w:rsidRDefault="00CF52ED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  <w:r w:rsidR="00C5091F">
              <w:rPr>
                <w:color w:val="2E74B5" w:themeColor="accent1" w:themeShade="BF"/>
              </w:rPr>
              <w:t xml:space="preserve"> </w:t>
            </w:r>
            <w:r w:rsidRPr="00CF52ED">
              <w:rPr>
                <w:color w:val="538135" w:themeColor="accent6" w:themeShade="BF"/>
              </w:rPr>
              <w:t>–</w:t>
            </w:r>
            <w:r w:rsidRPr="004B61C5">
              <w:rPr>
                <w:position w:val="-8"/>
              </w:rPr>
              <w:object w:dxaOrig="180" w:dyaOrig="260" w14:anchorId="78A508D8">
                <v:shape id="_x0000_i1051" type="#_x0000_t75" style="width:9pt;height:12.75pt" o:ole="">
                  <v:imagedata r:id="rId43" o:title=""/>
                </v:shape>
                <o:OLEObject Type="Embed" ProgID="Equation.DSMT4" ShapeID="_x0000_i1051" DrawAspect="Content" ObjectID="_1560841803" r:id="rId44"/>
              </w:object>
            </w:r>
            <w:r>
              <w:t xml:space="preserve">  </w:t>
            </w:r>
          </w:p>
        </w:tc>
        <w:tc>
          <w:tcPr>
            <w:tcW w:w="506" w:type="dxa"/>
            <w:vAlign w:val="center"/>
          </w:tcPr>
          <w:p w14:paraId="6DB041CE" w14:textId="77777777" w:rsidR="00CF52ED" w:rsidRDefault="00CF52ED" w:rsidP="00D70622">
            <w:pPr>
              <w:jc w:val="center"/>
            </w:pPr>
          </w:p>
        </w:tc>
        <w:tc>
          <w:tcPr>
            <w:tcW w:w="946" w:type="dxa"/>
            <w:vAlign w:val="center"/>
          </w:tcPr>
          <w:p w14:paraId="1DD95D78" w14:textId="77777777" w:rsidR="00CF52ED" w:rsidRDefault="00CF52ED" w:rsidP="00C5091F">
            <w:pPr>
              <w:jc w:val="center"/>
            </w:pPr>
            <w:r>
              <w:rPr>
                <w:color w:val="2E74B5" w:themeColor="accent1" w:themeShade="BF"/>
              </w:rPr>
              <w:t>4</w:t>
            </w:r>
            <w:r w:rsidR="00C5091F">
              <w:rPr>
                <w:color w:val="2E74B5" w:themeColor="accent1" w:themeShade="BF"/>
              </w:rPr>
              <w:t xml:space="preserve"> </w:t>
            </w:r>
            <w:r w:rsidRPr="00CF52ED">
              <w:rPr>
                <w:color w:val="538135" w:themeColor="accent6" w:themeShade="BF"/>
              </w:rPr>
              <w:t>–</w:t>
            </w:r>
            <w:r w:rsidR="00323074" w:rsidRPr="00323074">
              <w:rPr>
                <w:position w:val="-10"/>
              </w:rPr>
              <w:object w:dxaOrig="300" w:dyaOrig="279" w14:anchorId="6E513D14">
                <v:shape id="_x0000_i1052" type="#_x0000_t75" style="width:15pt;height:14.25pt" o:ole="">
                  <v:imagedata r:id="rId45" o:title=""/>
                </v:shape>
                <o:OLEObject Type="Embed" ProgID="Equation.DSMT4" ShapeID="_x0000_i1052" DrawAspect="Content" ObjectID="_1560841804" r:id="rId46"/>
              </w:object>
            </w:r>
          </w:p>
        </w:tc>
        <w:tc>
          <w:tcPr>
            <w:tcW w:w="586" w:type="dxa"/>
            <w:vAlign w:val="center"/>
          </w:tcPr>
          <w:p w14:paraId="36E39225" w14:textId="77777777" w:rsidR="00CF52ED" w:rsidRDefault="00CF52ED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536A6F34" w14:textId="77777777" w:rsidR="00CF52ED" w:rsidRPr="00CF52ED" w:rsidRDefault="00CF52ED" w:rsidP="00CF52ED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2E74B5" w:themeColor="accent1" w:themeShade="BF"/>
              </w:rPr>
              <w:t>0</w:t>
            </w:r>
            <w:r>
              <w:rPr>
                <w:color w:val="538135" w:themeColor="accent6" w:themeShade="BF"/>
              </w:rPr>
              <w:t xml:space="preserve"> +</w:t>
            </w:r>
            <w:r w:rsidR="00323074" w:rsidRPr="00323074">
              <w:rPr>
                <w:position w:val="-10"/>
              </w:rPr>
              <w:object w:dxaOrig="300" w:dyaOrig="279" w14:anchorId="3DA116C9">
                <v:shape id="_x0000_i1053" type="#_x0000_t75" style="width:15pt;height:14.25pt" o:ole="">
                  <v:imagedata r:id="rId47" o:title=""/>
                </v:shape>
                <o:OLEObject Type="Embed" ProgID="Equation.DSMT4" ShapeID="_x0000_i1053" DrawAspect="Content" ObjectID="_1560841805" r:id="rId48"/>
              </w:object>
            </w:r>
            <w:r>
              <w:t xml:space="preserve">  </w:t>
            </w:r>
          </w:p>
        </w:tc>
        <w:tc>
          <w:tcPr>
            <w:tcW w:w="506" w:type="dxa"/>
            <w:vAlign w:val="center"/>
          </w:tcPr>
          <w:p w14:paraId="35390EF5" w14:textId="77777777" w:rsidR="00CF52ED" w:rsidRDefault="00CF52ED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68FFAA83" w14:textId="77777777" w:rsidR="00CF52ED" w:rsidRDefault="00CF52ED" w:rsidP="00D70622">
            <w:pPr>
              <w:jc w:val="center"/>
            </w:pPr>
            <w:r>
              <w:rPr>
                <w:color w:val="2E74B5" w:themeColor="accent1" w:themeShade="BF"/>
              </w:rPr>
              <w:t>0</w:t>
            </w:r>
            <w:r>
              <w:rPr>
                <w:color w:val="538135" w:themeColor="accent6" w:themeShade="BF"/>
              </w:rPr>
              <w:t xml:space="preserve"> +</w:t>
            </w:r>
            <w:r w:rsidRPr="004B61C5">
              <w:rPr>
                <w:position w:val="-8"/>
              </w:rPr>
              <w:object w:dxaOrig="180" w:dyaOrig="260" w14:anchorId="67F3F3DC">
                <v:shape id="_x0000_i1054" type="#_x0000_t75" style="width:9pt;height:12.75pt" o:ole="">
                  <v:imagedata r:id="rId49" o:title=""/>
                </v:shape>
                <o:OLEObject Type="Embed" ProgID="Equation.DSMT4" ShapeID="_x0000_i1054" DrawAspect="Content" ObjectID="_1560841806" r:id="rId50"/>
              </w:object>
            </w:r>
            <w:r>
              <w:t xml:space="preserve">  </w:t>
            </w:r>
          </w:p>
        </w:tc>
      </w:tr>
    </w:tbl>
    <w:p w14:paraId="54882B81" w14:textId="77777777" w:rsidR="00140237" w:rsidRDefault="00140237"/>
    <w:p w14:paraId="632797C1" w14:textId="0150B605" w:rsidR="00CF52ED" w:rsidRDefault="00AC27FA">
      <w:r>
        <w:t>L’état final va dépendre de</w:t>
      </w:r>
    </w:p>
    <w:p w14:paraId="00F5A620" w14:textId="77777777" w:rsidR="00AC27FA" w:rsidRDefault="00AC27FA" w:rsidP="00AC27FA">
      <w:pPr>
        <w:pStyle w:val="Paragraphedeliste"/>
        <w:numPr>
          <w:ilvl w:val="0"/>
          <w:numId w:val="1"/>
        </w:numPr>
      </w:pPr>
      <w:r>
        <w:t>La nature de la réaction : totale ou équilibrée</w:t>
      </w:r>
    </w:p>
    <w:p w14:paraId="6AF2D963" w14:textId="2E5F66AD" w:rsidR="00AC27FA" w:rsidRDefault="00BE3416" w:rsidP="00AC27FA">
      <w:pPr>
        <w:pStyle w:val="Paragraphedeliste"/>
        <w:numPr>
          <w:ilvl w:val="0"/>
          <w:numId w:val="1"/>
        </w:numPr>
      </w:pPr>
      <w:r>
        <w:t>Les proportions relatives des</w:t>
      </w:r>
      <w:r w:rsidR="000E0BC5">
        <w:t xml:space="preserve"> quantités de matières initiales </w:t>
      </w:r>
    </w:p>
    <w:p w14:paraId="552BCE8B" w14:textId="77777777" w:rsidR="00140237" w:rsidRDefault="00C5091F" w:rsidP="00AC27FA">
      <w:r>
        <w:t xml:space="preserve">Ici, la réaction est totale, il faut </w:t>
      </w:r>
      <w:r w:rsidR="00B63ACF">
        <w:t>donc</w:t>
      </w:r>
      <w:r>
        <w:t xml:space="preserve"> déterminer s’il existe un réactif limitant</w:t>
      </w:r>
      <w:r w:rsidR="00140237">
        <w:t>.</w:t>
      </w:r>
    </w:p>
    <w:p w14:paraId="68F3F9F2" w14:textId="6E45A324" w:rsidR="000E0BC5" w:rsidRDefault="00140237" w:rsidP="00AC27FA">
      <w:r>
        <w:t xml:space="preserve">Post-it : </w:t>
      </w:r>
      <w:r w:rsidR="000E0BC5">
        <w:t>réactif</w:t>
      </w:r>
      <w:r>
        <w:t xml:space="preserve"> limitant = réactif</w:t>
      </w:r>
      <w:r w:rsidR="000E0BC5">
        <w:t xml:space="preserve"> dont la quantité initiale détermine l’avancement maximal </w:t>
      </w:r>
      <w:r w:rsidR="004B6A44">
        <w:t xml:space="preserve">noté </w:t>
      </w:r>
      <w:r w:rsidR="004B6A44" w:rsidRPr="00782320">
        <w:rPr>
          <w:position w:val="-10"/>
        </w:rPr>
        <w:object w:dxaOrig="400" w:dyaOrig="279" w14:anchorId="051473A1">
          <v:shape id="_x0000_i1055" type="#_x0000_t75" style="width:20.25pt;height:14.25pt" o:ole="">
            <v:imagedata r:id="rId51" o:title=""/>
          </v:shape>
          <o:OLEObject Type="Embed" ProgID="Equation.DSMT4" ShapeID="_x0000_i1055" DrawAspect="Content" ObjectID="_1560841807" r:id="rId52"/>
        </w:object>
      </w:r>
      <w:r w:rsidR="000E0BC5">
        <w:t xml:space="preserve">et donc la fin de la réaction </w:t>
      </w:r>
    </w:p>
    <w:p w14:paraId="72C8961F" w14:textId="6A984387" w:rsidR="000E0BC5" w:rsidRDefault="004B6A44" w:rsidP="00AC27FA">
      <w:r>
        <w:t>À l’inverse, le réactif restant est nommé « réactif en excès »</w:t>
      </w:r>
    </w:p>
    <w:p w14:paraId="3D65A9E5" w14:textId="47996DC7" w:rsidR="00C5091F" w:rsidRDefault="004A7CD8" w:rsidP="00AC27FA">
      <w:r>
        <w:t xml:space="preserve">Pour trouver le réactif limitant, </w:t>
      </w:r>
      <w:r w:rsidR="00C5091F">
        <w:t>il faut regarder les</w:t>
      </w:r>
      <w:r w:rsidR="00140237">
        <w:t xml:space="preserve"> coefficients stœchiométriques.</w:t>
      </w:r>
    </w:p>
    <w:p w14:paraId="00339A73" w14:textId="77777777" w:rsidR="00C5091F" w:rsidRDefault="00BE3416" w:rsidP="00AC27FA">
      <w:r>
        <w:t xml:space="preserve">Pour la réaction étudiée ici, </w:t>
      </w:r>
      <w:r w:rsidRPr="00626A8D">
        <w:rPr>
          <w:position w:val="-10"/>
        </w:rPr>
        <w:object w:dxaOrig="2000" w:dyaOrig="340" w14:anchorId="14DF2CC5">
          <v:shape id="_x0000_i1056" type="#_x0000_t75" style="width:99.75pt;height:16.5pt" o:ole="">
            <v:imagedata r:id="rId53" o:title=""/>
          </v:shape>
          <o:OLEObject Type="Embed" ProgID="Equation.DSMT4" ShapeID="_x0000_i1056" DrawAspect="Content" ObjectID="_1560841808" r:id="rId54"/>
        </w:object>
      </w:r>
    </w:p>
    <w:p w14:paraId="56B8EE11" w14:textId="774851CC" w:rsidR="00BE3416" w:rsidRDefault="00BE3416" w:rsidP="00AC27FA">
      <w:r>
        <w:t xml:space="preserve">Les </w:t>
      </w:r>
      <w:r w:rsidR="00C5442F">
        <w:t xml:space="preserve">trois </w:t>
      </w:r>
      <w:r>
        <w:t xml:space="preserve">cas de figures sont </w:t>
      </w:r>
    </w:p>
    <w:tbl>
      <w:tblPr>
        <w:tblStyle w:val="Grilledutableau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257"/>
      </w:tblGrid>
      <w:tr w:rsidR="00BE3416" w:rsidRPr="00E03A4D" w14:paraId="52C4A2DE" w14:textId="77777777" w:rsidTr="00E03A4D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1D62D" w14:textId="77777777" w:rsidR="00BE3416" w:rsidRPr="00E03A4D" w:rsidRDefault="00E03A4D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>Si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2F99" w14:textId="77777777" w:rsidR="00BE3416" w:rsidRPr="00E03A4D" w:rsidRDefault="00E03A4D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 xml:space="preserve">Alors 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E3B6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>À l’état final, pour une réaction totale,</w:t>
            </w:r>
          </w:p>
        </w:tc>
      </w:tr>
      <w:tr w:rsidR="00BE3416" w:rsidRPr="00E03A4D" w14:paraId="3A95E363" w14:textId="77777777" w:rsidTr="00E03A4D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CA9121D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position w:val="-20"/>
                <w:sz w:val="20"/>
                <w:szCs w:val="20"/>
              </w:rPr>
              <w:object w:dxaOrig="2040" w:dyaOrig="660" w14:anchorId="50C53FFB">
                <v:shape id="_x0000_i1057" type="#_x0000_t75" style="width:102pt;height:33pt" o:ole="">
                  <v:imagedata r:id="rId55" o:title=""/>
                </v:shape>
                <o:OLEObject Type="Embed" ProgID="Equation.DSMT4" ShapeID="_x0000_i1057" DrawAspect="Content" ObjectID="_1560841809" r:id="rId56"/>
              </w:objec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5D28B8DA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>Proportions stœchiométriques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7E48669F" w14:textId="6539020F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>Les deux réactifs auront disparu</w:t>
            </w:r>
          </w:p>
        </w:tc>
      </w:tr>
      <w:tr w:rsidR="00BE3416" w:rsidRPr="00E03A4D" w14:paraId="2984C6C5" w14:textId="77777777" w:rsidTr="00E03A4D">
        <w:tc>
          <w:tcPr>
            <w:tcW w:w="3020" w:type="dxa"/>
            <w:vAlign w:val="center"/>
          </w:tcPr>
          <w:p w14:paraId="23413019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position w:val="-20"/>
                <w:sz w:val="20"/>
                <w:szCs w:val="20"/>
              </w:rPr>
              <w:object w:dxaOrig="2040" w:dyaOrig="660" w14:anchorId="3A3465C9">
                <v:shape id="_x0000_i1058" type="#_x0000_t75" style="width:102pt;height:33pt" o:ole="">
                  <v:imagedata r:id="rId57" o:title=""/>
                </v:shape>
                <o:OLEObject Type="Embed" ProgID="Equation.DSMT4" ShapeID="_x0000_i1058" DrawAspect="Content" ObjectID="_1560841810" r:id="rId58"/>
              </w:object>
            </w:r>
          </w:p>
        </w:tc>
        <w:tc>
          <w:tcPr>
            <w:tcW w:w="3021" w:type="dxa"/>
            <w:vAlign w:val="center"/>
          </w:tcPr>
          <w:p w14:paraId="16DEEE79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>I</w:t>
            </w:r>
            <w:r w:rsidRPr="00E03A4D">
              <w:rPr>
                <w:sz w:val="20"/>
                <w:szCs w:val="20"/>
                <w:vertAlign w:val="subscript"/>
              </w:rPr>
              <w:t>2</w:t>
            </w:r>
            <w:r w:rsidRPr="00E03A4D">
              <w:rPr>
                <w:sz w:val="20"/>
                <w:szCs w:val="20"/>
              </w:rPr>
              <w:t xml:space="preserve"> est le réactif limitant</w:t>
            </w:r>
          </w:p>
        </w:tc>
        <w:tc>
          <w:tcPr>
            <w:tcW w:w="3257" w:type="dxa"/>
            <w:vAlign w:val="center"/>
          </w:tcPr>
          <w:p w14:paraId="016F6510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>Seul I</w:t>
            </w:r>
            <w:r w:rsidRPr="00E03A4D">
              <w:rPr>
                <w:sz w:val="20"/>
                <w:szCs w:val="20"/>
                <w:vertAlign w:val="subscript"/>
              </w:rPr>
              <w:t>2</w:t>
            </w:r>
            <w:r w:rsidRPr="00E03A4D">
              <w:rPr>
                <w:sz w:val="20"/>
                <w:szCs w:val="20"/>
              </w:rPr>
              <w:t xml:space="preserve"> aura totalement disparu</w:t>
            </w:r>
          </w:p>
        </w:tc>
      </w:tr>
      <w:tr w:rsidR="00BE3416" w:rsidRPr="00E03A4D" w14:paraId="3910BF0D" w14:textId="77777777" w:rsidTr="00E03A4D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5CA30A2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position w:val="-20"/>
                <w:sz w:val="20"/>
                <w:szCs w:val="20"/>
              </w:rPr>
              <w:object w:dxaOrig="2040" w:dyaOrig="660" w14:anchorId="0731B58D">
                <v:shape id="_x0000_i1059" type="#_x0000_t75" style="width:102pt;height:33pt" o:ole="">
                  <v:imagedata r:id="rId59" o:title=""/>
                </v:shape>
                <o:OLEObject Type="Embed" ProgID="Equation.DSMT4" ShapeID="_x0000_i1059" DrawAspect="Content" ObjectID="_1560841811" r:id="rId60"/>
              </w:objec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18B89D9E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position w:val="-10"/>
                <w:sz w:val="20"/>
                <w:szCs w:val="20"/>
              </w:rPr>
              <w:object w:dxaOrig="499" w:dyaOrig="340" w14:anchorId="190E9A6C">
                <v:shape id="_x0000_i1060" type="#_x0000_t75" style="width:24.75pt;height:16.5pt" o:ole="">
                  <v:imagedata r:id="rId61" o:title=""/>
                </v:shape>
                <o:OLEObject Type="Embed" ProgID="Equation.DSMT4" ShapeID="_x0000_i1060" DrawAspect="Content" ObjectID="_1560841812" r:id="rId62"/>
              </w:object>
            </w:r>
            <w:r w:rsidRPr="00E03A4D">
              <w:rPr>
                <w:sz w:val="20"/>
                <w:szCs w:val="20"/>
              </w:rPr>
              <w:t>est le réactif limitant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7D83819F" w14:textId="77777777" w:rsidR="00BE3416" w:rsidRPr="00E03A4D" w:rsidRDefault="00BE3416" w:rsidP="00BE3416">
            <w:pPr>
              <w:jc w:val="center"/>
              <w:rPr>
                <w:sz w:val="20"/>
                <w:szCs w:val="20"/>
              </w:rPr>
            </w:pPr>
            <w:r w:rsidRPr="00E03A4D">
              <w:rPr>
                <w:sz w:val="20"/>
                <w:szCs w:val="20"/>
              </w:rPr>
              <w:t xml:space="preserve">Seul </w:t>
            </w:r>
            <w:r w:rsidRPr="00E03A4D">
              <w:rPr>
                <w:position w:val="-10"/>
                <w:sz w:val="20"/>
                <w:szCs w:val="20"/>
              </w:rPr>
              <w:object w:dxaOrig="499" w:dyaOrig="340" w14:anchorId="6046DD8D">
                <v:shape id="_x0000_i1061" type="#_x0000_t75" style="width:24.75pt;height:16.5pt" o:ole="">
                  <v:imagedata r:id="rId63" o:title=""/>
                </v:shape>
                <o:OLEObject Type="Embed" ProgID="Equation.DSMT4" ShapeID="_x0000_i1061" DrawAspect="Content" ObjectID="_1560841813" r:id="rId64"/>
              </w:object>
            </w:r>
            <w:r w:rsidRPr="00E03A4D">
              <w:rPr>
                <w:sz w:val="20"/>
                <w:szCs w:val="20"/>
              </w:rPr>
              <w:t>aura totalement disparu</w:t>
            </w:r>
          </w:p>
        </w:tc>
      </w:tr>
    </w:tbl>
    <w:p w14:paraId="527E2D2A" w14:textId="77777777" w:rsidR="00BE3416" w:rsidRDefault="00BE3416" w:rsidP="00AC27FA"/>
    <w:p w14:paraId="4D977D1F" w14:textId="77777777" w:rsidR="00C5091F" w:rsidRPr="00140237" w:rsidRDefault="00323074" w:rsidP="00AC27FA">
      <w:r w:rsidRPr="00140237">
        <w:t xml:space="preserve">Dans le cas présent, </w:t>
      </w:r>
      <w:bookmarkStart w:id="0" w:name="_GoBack"/>
      <w:r w:rsidRPr="00140237">
        <w:rPr>
          <w:position w:val="-20"/>
        </w:rPr>
        <w:object w:dxaOrig="480" w:dyaOrig="499" w14:anchorId="19AE4C88">
          <v:shape id="_x0000_i1062" type="#_x0000_t75" style="width:24pt;height:24.75pt" o:ole="">
            <v:imagedata r:id="rId65" o:title=""/>
          </v:shape>
          <o:OLEObject Type="Embed" ProgID="Equation.DSMT4" ShapeID="_x0000_i1062" DrawAspect="Content" ObjectID="_1560841814" r:id="rId66"/>
        </w:object>
      </w:r>
      <w:bookmarkEnd w:id="0"/>
      <w:r w:rsidRPr="00140237">
        <w:t xml:space="preserve">donc les réactifs sont en proportions stœchiométriques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360"/>
        <w:gridCol w:w="997"/>
        <w:gridCol w:w="506"/>
        <w:gridCol w:w="1117"/>
        <w:gridCol w:w="586"/>
        <w:gridCol w:w="926"/>
        <w:gridCol w:w="506"/>
        <w:gridCol w:w="825"/>
      </w:tblGrid>
      <w:tr w:rsidR="00323074" w14:paraId="3CB43903" w14:textId="77777777" w:rsidTr="00782320">
        <w:tc>
          <w:tcPr>
            <w:tcW w:w="1955" w:type="dxa"/>
            <w:vAlign w:val="center"/>
          </w:tcPr>
          <w:p w14:paraId="47A7F86F" w14:textId="77777777" w:rsidR="00323074" w:rsidRDefault="00323074" w:rsidP="00D70622">
            <w:r>
              <w:t>Différents états</w:t>
            </w:r>
          </w:p>
        </w:tc>
        <w:tc>
          <w:tcPr>
            <w:tcW w:w="360" w:type="dxa"/>
          </w:tcPr>
          <w:p w14:paraId="11F2A2ED" w14:textId="77777777" w:rsidR="00323074" w:rsidRDefault="00323074" w:rsidP="00D70622"/>
        </w:tc>
        <w:tc>
          <w:tcPr>
            <w:tcW w:w="997" w:type="dxa"/>
            <w:vAlign w:val="center"/>
          </w:tcPr>
          <w:p w14:paraId="24612774" w14:textId="77777777" w:rsidR="00323074" w:rsidRDefault="00323074" w:rsidP="00D70622">
            <w:pPr>
              <w:jc w:val="center"/>
            </w:pPr>
            <w:r w:rsidRPr="00626A8D">
              <w:rPr>
                <w:position w:val="-10"/>
              </w:rPr>
              <w:object w:dxaOrig="180" w:dyaOrig="279" w14:anchorId="4EBABCDF">
                <v:shape id="_x0000_i1063" type="#_x0000_t75" style="width:9pt;height:14.25pt" o:ole="">
                  <v:imagedata r:id="rId9" o:title=""/>
                </v:shape>
                <o:OLEObject Type="Embed" ProgID="Equation.DSMT4" ShapeID="_x0000_i1063" DrawAspect="Content" ObjectID="_1560841815" r:id="rId67"/>
              </w:object>
            </w:r>
          </w:p>
        </w:tc>
        <w:tc>
          <w:tcPr>
            <w:tcW w:w="506" w:type="dxa"/>
            <w:vAlign w:val="center"/>
          </w:tcPr>
          <w:p w14:paraId="3E336050" w14:textId="77777777" w:rsidR="00323074" w:rsidRDefault="00323074" w:rsidP="00D70622">
            <w:pPr>
              <w:jc w:val="center"/>
            </w:pPr>
            <w:r w:rsidRPr="00D22D6E">
              <w:rPr>
                <w:position w:val="-4"/>
              </w:rPr>
              <w:object w:dxaOrig="180" w:dyaOrig="180" w14:anchorId="6CEC8B14">
                <v:shape id="_x0000_i1064" type="#_x0000_t75" style="width:9pt;height:9pt" o:ole="">
                  <v:imagedata r:id="rId11" o:title=""/>
                </v:shape>
                <o:OLEObject Type="Embed" ProgID="Equation.DSMT4" ShapeID="_x0000_i1064" DrawAspect="Content" ObjectID="_1560841816" r:id="rId68"/>
              </w:object>
            </w:r>
          </w:p>
        </w:tc>
        <w:tc>
          <w:tcPr>
            <w:tcW w:w="1117" w:type="dxa"/>
            <w:vAlign w:val="center"/>
          </w:tcPr>
          <w:p w14:paraId="5402A85D" w14:textId="77777777" w:rsidR="00323074" w:rsidRDefault="00323074" w:rsidP="00D70622">
            <w:pPr>
              <w:jc w:val="center"/>
            </w:pPr>
            <w:r w:rsidRPr="00626A8D">
              <w:rPr>
                <w:position w:val="-10"/>
              </w:rPr>
              <w:object w:dxaOrig="620" w:dyaOrig="340" w14:anchorId="49A076D3">
                <v:shape id="_x0000_i1065" type="#_x0000_t75" style="width:30.75pt;height:16.5pt" o:ole="">
                  <v:imagedata r:id="rId37" o:title=""/>
                </v:shape>
                <o:OLEObject Type="Embed" ProgID="Equation.DSMT4" ShapeID="_x0000_i1065" DrawAspect="Content" ObjectID="_1560841817" r:id="rId69"/>
              </w:object>
            </w:r>
          </w:p>
        </w:tc>
        <w:tc>
          <w:tcPr>
            <w:tcW w:w="586" w:type="dxa"/>
            <w:vAlign w:val="center"/>
          </w:tcPr>
          <w:p w14:paraId="0501E6AF" w14:textId="77777777" w:rsidR="00323074" w:rsidRDefault="00323074" w:rsidP="00D70622">
            <w:pPr>
              <w:jc w:val="center"/>
            </w:pPr>
            <w:r w:rsidRPr="005141F9">
              <w:rPr>
                <w:position w:val="-6"/>
              </w:rPr>
              <w:object w:dxaOrig="260" w:dyaOrig="200" w14:anchorId="2BFB6089">
                <v:shape id="_x0000_i1066" type="#_x0000_t75" style="width:12.75pt;height:10.5pt" o:ole="">
                  <v:imagedata r:id="rId15" o:title=""/>
                </v:shape>
                <o:OLEObject Type="Embed" ProgID="Equation.DSMT4" ShapeID="_x0000_i1066" DrawAspect="Content" ObjectID="_1560841818" r:id="rId70"/>
              </w:object>
            </w:r>
          </w:p>
        </w:tc>
        <w:tc>
          <w:tcPr>
            <w:tcW w:w="926" w:type="dxa"/>
            <w:vAlign w:val="center"/>
          </w:tcPr>
          <w:p w14:paraId="34FB7475" w14:textId="77777777" w:rsidR="00323074" w:rsidRDefault="00323074" w:rsidP="00D70622">
            <w:pPr>
              <w:jc w:val="center"/>
            </w:pPr>
            <w:r w:rsidRPr="00626A8D">
              <w:rPr>
                <w:position w:val="-10"/>
              </w:rPr>
              <w:object w:dxaOrig="320" w:dyaOrig="340" w14:anchorId="65B3201D">
                <v:shape id="_x0000_i1067" type="#_x0000_t75" style="width:15.75pt;height:16.5pt" o:ole="">
                  <v:imagedata r:id="rId17" o:title=""/>
                </v:shape>
                <o:OLEObject Type="Embed" ProgID="Equation.DSMT4" ShapeID="_x0000_i1067" DrawAspect="Content" ObjectID="_1560841819" r:id="rId71"/>
              </w:object>
            </w:r>
          </w:p>
        </w:tc>
        <w:tc>
          <w:tcPr>
            <w:tcW w:w="506" w:type="dxa"/>
            <w:vAlign w:val="center"/>
          </w:tcPr>
          <w:p w14:paraId="2DAF7EC7" w14:textId="77777777" w:rsidR="00323074" w:rsidRDefault="00323074" w:rsidP="00D70622">
            <w:pPr>
              <w:jc w:val="center"/>
            </w:pPr>
            <w:r w:rsidRPr="005141F9">
              <w:rPr>
                <w:position w:val="-4"/>
              </w:rPr>
              <w:object w:dxaOrig="180" w:dyaOrig="180" w14:anchorId="23E3E928">
                <v:shape id="_x0000_i1068" type="#_x0000_t75" style="width:9pt;height:9pt" o:ole="">
                  <v:imagedata r:id="rId19" o:title=""/>
                </v:shape>
                <o:OLEObject Type="Embed" ProgID="Equation.DSMT4" ShapeID="_x0000_i1068" DrawAspect="Content" ObjectID="_1560841820" r:id="rId72"/>
              </w:object>
            </w:r>
          </w:p>
        </w:tc>
        <w:tc>
          <w:tcPr>
            <w:tcW w:w="825" w:type="dxa"/>
            <w:vAlign w:val="center"/>
          </w:tcPr>
          <w:p w14:paraId="409F5CB4" w14:textId="77777777" w:rsidR="00323074" w:rsidRDefault="00323074" w:rsidP="00D70622">
            <w:pPr>
              <w:jc w:val="center"/>
            </w:pPr>
            <w:r w:rsidRPr="00626A8D">
              <w:rPr>
                <w:position w:val="-10"/>
              </w:rPr>
              <w:object w:dxaOrig="499" w:dyaOrig="340" w14:anchorId="7974573B">
                <v:shape id="_x0000_i1069" type="#_x0000_t75" style="width:24.75pt;height:16.5pt" o:ole="">
                  <v:imagedata r:id="rId21" o:title=""/>
                </v:shape>
                <o:OLEObject Type="Embed" ProgID="Equation.DSMT4" ShapeID="_x0000_i1069" DrawAspect="Content" ObjectID="_1560841821" r:id="rId73"/>
              </w:object>
            </w:r>
          </w:p>
        </w:tc>
      </w:tr>
      <w:tr w:rsidR="00323074" w14:paraId="606AD7F9" w14:textId="77777777" w:rsidTr="00782320">
        <w:tc>
          <w:tcPr>
            <w:tcW w:w="1955" w:type="dxa"/>
            <w:vAlign w:val="center"/>
          </w:tcPr>
          <w:p w14:paraId="68FBF6D6" w14:textId="77777777" w:rsidR="00323074" w:rsidRDefault="00323074" w:rsidP="00D70622">
            <w:r>
              <w:t>État initial</w:t>
            </w:r>
          </w:p>
        </w:tc>
        <w:tc>
          <w:tcPr>
            <w:tcW w:w="360" w:type="dxa"/>
            <w:vAlign w:val="center"/>
          </w:tcPr>
          <w:p w14:paraId="25396C46" w14:textId="77777777" w:rsidR="00323074" w:rsidRDefault="00323074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26FB8EED" w14:textId="77777777" w:rsidR="00323074" w:rsidRDefault="00323074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</w:p>
        </w:tc>
        <w:tc>
          <w:tcPr>
            <w:tcW w:w="506" w:type="dxa"/>
            <w:vAlign w:val="center"/>
          </w:tcPr>
          <w:p w14:paraId="1BA6D73E" w14:textId="77777777" w:rsidR="00323074" w:rsidRDefault="00323074" w:rsidP="00D7062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A9C2164" w14:textId="77777777" w:rsidR="00323074" w:rsidRDefault="00323074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4</w:t>
            </w:r>
          </w:p>
        </w:tc>
        <w:tc>
          <w:tcPr>
            <w:tcW w:w="586" w:type="dxa"/>
            <w:vAlign w:val="center"/>
          </w:tcPr>
          <w:p w14:paraId="02B9D831" w14:textId="77777777" w:rsidR="00323074" w:rsidRDefault="00323074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2EA781A1" w14:textId="77777777" w:rsidR="00323074" w:rsidRPr="00CF52ED" w:rsidRDefault="00323074" w:rsidP="00D70622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  <w:tc>
          <w:tcPr>
            <w:tcW w:w="506" w:type="dxa"/>
            <w:vAlign w:val="center"/>
          </w:tcPr>
          <w:p w14:paraId="6B24CF4F" w14:textId="77777777" w:rsidR="00323074" w:rsidRPr="00CF52ED" w:rsidRDefault="00323074" w:rsidP="00D70622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825" w:type="dxa"/>
            <w:vAlign w:val="center"/>
          </w:tcPr>
          <w:p w14:paraId="7E320806" w14:textId="77777777" w:rsidR="00323074" w:rsidRPr="00CF52ED" w:rsidRDefault="00323074" w:rsidP="00D70622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</w:tr>
      <w:tr w:rsidR="00323074" w14:paraId="67F20B17" w14:textId="77777777" w:rsidTr="00782320">
        <w:tc>
          <w:tcPr>
            <w:tcW w:w="1955" w:type="dxa"/>
            <w:vAlign w:val="center"/>
          </w:tcPr>
          <w:p w14:paraId="7DEC46CB" w14:textId="77777777" w:rsidR="00323074" w:rsidRDefault="00323074" w:rsidP="00D70622">
            <w:r>
              <w:t>État intermédiaire</w:t>
            </w:r>
          </w:p>
        </w:tc>
        <w:tc>
          <w:tcPr>
            <w:tcW w:w="360" w:type="dxa"/>
            <w:vAlign w:val="center"/>
          </w:tcPr>
          <w:p w14:paraId="6C64C3B1" w14:textId="77777777" w:rsidR="00323074" w:rsidRDefault="00323074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70B45782" w14:textId="77777777" w:rsidR="00323074" w:rsidRDefault="00323074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Pr="00CF52ED">
              <w:rPr>
                <w:color w:val="538135" w:themeColor="accent6" w:themeShade="BF"/>
              </w:rPr>
              <w:t>–</w:t>
            </w:r>
            <w:r w:rsidRPr="004B61C5">
              <w:rPr>
                <w:position w:val="-8"/>
              </w:rPr>
              <w:object w:dxaOrig="180" w:dyaOrig="260" w14:anchorId="7F435902">
                <v:shape id="_x0000_i1070" type="#_x0000_t75" style="width:9pt;height:12.75pt" o:ole="">
                  <v:imagedata r:id="rId43" o:title=""/>
                </v:shape>
                <o:OLEObject Type="Embed" ProgID="Equation.DSMT4" ShapeID="_x0000_i1070" DrawAspect="Content" ObjectID="_1560841822" r:id="rId74"/>
              </w:object>
            </w:r>
          </w:p>
        </w:tc>
        <w:tc>
          <w:tcPr>
            <w:tcW w:w="506" w:type="dxa"/>
            <w:vAlign w:val="center"/>
          </w:tcPr>
          <w:p w14:paraId="518DF9F5" w14:textId="77777777" w:rsidR="00323074" w:rsidRDefault="00323074" w:rsidP="00D7062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4EBAFCDA" w14:textId="77777777" w:rsidR="00323074" w:rsidRDefault="00782320" w:rsidP="00D70622">
            <w:pPr>
              <w:jc w:val="center"/>
            </w:pPr>
            <w:r>
              <w:rPr>
                <w:color w:val="2E74B5" w:themeColor="accent1" w:themeShade="BF"/>
              </w:rPr>
              <w:t xml:space="preserve">4 </w:t>
            </w:r>
            <w:r w:rsidRPr="00CF52ED">
              <w:rPr>
                <w:color w:val="538135" w:themeColor="accent6" w:themeShade="BF"/>
              </w:rPr>
              <w:t>–</w:t>
            </w:r>
            <w:r w:rsidRPr="00323074">
              <w:rPr>
                <w:position w:val="-10"/>
              </w:rPr>
              <w:object w:dxaOrig="300" w:dyaOrig="279" w14:anchorId="55BA9531">
                <v:shape id="_x0000_i1071" type="#_x0000_t75" style="width:15pt;height:14.25pt" o:ole="">
                  <v:imagedata r:id="rId45" o:title=""/>
                </v:shape>
                <o:OLEObject Type="Embed" ProgID="Equation.DSMT4" ShapeID="_x0000_i1071" DrawAspect="Content" ObjectID="_1560841823" r:id="rId75"/>
              </w:object>
            </w:r>
          </w:p>
        </w:tc>
        <w:tc>
          <w:tcPr>
            <w:tcW w:w="586" w:type="dxa"/>
            <w:vAlign w:val="center"/>
          </w:tcPr>
          <w:p w14:paraId="768310A8" w14:textId="77777777" w:rsidR="00323074" w:rsidRDefault="00323074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1D22F897" w14:textId="77777777" w:rsidR="00323074" w:rsidRPr="00CF52ED" w:rsidRDefault="00782320" w:rsidP="00D70622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2E74B5" w:themeColor="accent1" w:themeShade="BF"/>
              </w:rPr>
              <w:t>0</w:t>
            </w:r>
            <w:r>
              <w:rPr>
                <w:color w:val="538135" w:themeColor="accent6" w:themeShade="BF"/>
              </w:rPr>
              <w:t xml:space="preserve"> +</w:t>
            </w:r>
            <w:r w:rsidRPr="00323074">
              <w:rPr>
                <w:position w:val="-10"/>
              </w:rPr>
              <w:object w:dxaOrig="300" w:dyaOrig="279" w14:anchorId="71FA4F31">
                <v:shape id="_x0000_i1072" type="#_x0000_t75" style="width:15pt;height:14.25pt" o:ole="">
                  <v:imagedata r:id="rId47" o:title=""/>
                </v:shape>
                <o:OLEObject Type="Embed" ProgID="Equation.DSMT4" ShapeID="_x0000_i1072" DrawAspect="Content" ObjectID="_1560841824" r:id="rId76"/>
              </w:object>
            </w:r>
          </w:p>
        </w:tc>
        <w:tc>
          <w:tcPr>
            <w:tcW w:w="506" w:type="dxa"/>
            <w:vAlign w:val="center"/>
          </w:tcPr>
          <w:p w14:paraId="61A7808F" w14:textId="77777777" w:rsidR="00323074" w:rsidRDefault="00323074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71FBE7A1" w14:textId="77777777" w:rsidR="00323074" w:rsidRDefault="00323074" w:rsidP="00D70622">
            <w:pPr>
              <w:jc w:val="center"/>
            </w:pPr>
            <w:r>
              <w:rPr>
                <w:color w:val="2E74B5" w:themeColor="accent1" w:themeShade="BF"/>
              </w:rPr>
              <w:t>0</w:t>
            </w:r>
            <w:r>
              <w:rPr>
                <w:color w:val="538135" w:themeColor="accent6" w:themeShade="BF"/>
              </w:rPr>
              <w:t xml:space="preserve"> +</w:t>
            </w:r>
            <w:r w:rsidRPr="004B61C5">
              <w:rPr>
                <w:position w:val="-8"/>
              </w:rPr>
              <w:object w:dxaOrig="180" w:dyaOrig="260" w14:anchorId="2ABCF533">
                <v:shape id="_x0000_i1073" type="#_x0000_t75" style="width:9pt;height:12.75pt" o:ole="">
                  <v:imagedata r:id="rId49" o:title=""/>
                </v:shape>
                <o:OLEObject Type="Embed" ProgID="Equation.DSMT4" ShapeID="_x0000_i1073" DrawAspect="Content" ObjectID="_1560841825" r:id="rId77"/>
              </w:object>
            </w:r>
          </w:p>
        </w:tc>
      </w:tr>
      <w:tr w:rsidR="00323074" w14:paraId="28F4BE45" w14:textId="77777777" w:rsidTr="00782320">
        <w:tc>
          <w:tcPr>
            <w:tcW w:w="1955" w:type="dxa"/>
            <w:vAlign w:val="center"/>
          </w:tcPr>
          <w:p w14:paraId="4BA05815" w14:textId="77777777" w:rsidR="00323074" w:rsidRDefault="00323074" w:rsidP="00D70622">
            <w:r>
              <w:t>État final</w:t>
            </w:r>
          </w:p>
        </w:tc>
        <w:tc>
          <w:tcPr>
            <w:tcW w:w="360" w:type="dxa"/>
            <w:vAlign w:val="center"/>
          </w:tcPr>
          <w:p w14:paraId="615FF897" w14:textId="77777777" w:rsidR="00323074" w:rsidRDefault="00323074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39D0A654" w14:textId="77777777" w:rsidR="00323074" w:rsidRDefault="00782320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Pr="00CF52ED">
              <w:rPr>
                <w:color w:val="538135" w:themeColor="accent6" w:themeShade="BF"/>
              </w:rPr>
              <w:t>–</w:t>
            </w:r>
            <w:r w:rsidRPr="00782320">
              <w:rPr>
                <w:position w:val="-10"/>
              </w:rPr>
              <w:object w:dxaOrig="400" w:dyaOrig="279" w14:anchorId="2E177CAC">
                <v:shape id="_x0000_i1074" type="#_x0000_t75" style="width:20.25pt;height:14.25pt" o:ole="">
                  <v:imagedata r:id="rId78" o:title=""/>
                </v:shape>
                <o:OLEObject Type="Embed" ProgID="Equation.DSMT4" ShapeID="_x0000_i1074" DrawAspect="Content" ObjectID="_1560841826" r:id="rId79"/>
              </w:object>
            </w:r>
          </w:p>
        </w:tc>
        <w:tc>
          <w:tcPr>
            <w:tcW w:w="506" w:type="dxa"/>
            <w:vAlign w:val="center"/>
          </w:tcPr>
          <w:p w14:paraId="1489A675" w14:textId="77777777" w:rsidR="00323074" w:rsidRDefault="00323074" w:rsidP="00D7062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7FC383FB" w14:textId="77777777" w:rsidR="00323074" w:rsidRDefault="00782320" w:rsidP="00D70622">
            <w:pPr>
              <w:jc w:val="center"/>
            </w:pPr>
            <w:r>
              <w:rPr>
                <w:color w:val="2E74B5" w:themeColor="accent1" w:themeShade="BF"/>
              </w:rPr>
              <w:t xml:space="preserve">4 </w:t>
            </w:r>
            <w:r w:rsidRPr="00CF52ED">
              <w:rPr>
                <w:color w:val="538135" w:themeColor="accent6" w:themeShade="BF"/>
              </w:rPr>
              <w:t>–</w:t>
            </w:r>
            <w:r w:rsidRPr="00323074">
              <w:rPr>
                <w:position w:val="-10"/>
              </w:rPr>
              <w:object w:dxaOrig="520" w:dyaOrig="279" w14:anchorId="56168F7A">
                <v:shape id="_x0000_i1075" type="#_x0000_t75" style="width:26.25pt;height:14.25pt" o:ole="">
                  <v:imagedata r:id="rId80" o:title=""/>
                </v:shape>
                <o:OLEObject Type="Embed" ProgID="Equation.DSMT4" ShapeID="_x0000_i1075" DrawAspect="Content" ObjectID="_1560841827" r:id="rId81"/>
              </w:object>
            </w:r>
          </w:p>
        </w:tc>
        <w:tc>
          <w:tcPr>
            <w:tcW w:w="586" w:type="dxa"/>
            <w:vAlign w:val="center"/>
          </w:tcPr>
          <w:p w14:paraId="0AAB3E35" w14:textId="77777777" w:rsidR="00323074" w:rsidRDefault="00323074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667E1AD8" w14:textId="77777777" w:rsidR="00323074" w:rsidRDefault="00782320" w:rsidP="00D70622">
            <w:pPr>
              <w:jc w:val="center"/>
            </w:pPr>
            <w:r w:rsidRPr="00323074">
              <w:rPr>
                <w:position w:val="-10"/>
              </w:rPr>
              <w:object w:dxaOrig="520" w:dyaOrig="279" w14:anchorId="3A8B0F9E">
                <v:shape id="_x0000_i1076" type="#_x0000_t75" style="width:26.25pt;height:14.25pt" o:ole="">
                  <v:imagedata r:id="rId82" o:title=""/>
                </v:shape>
                <o:OLEObject Type="Embed" ProgID="Equation.DSMT4" ShapeID="_x0000_i1076" DrawAspect="Content" ObjectID="_1560841828" r:id="rId83"/>
              </w:object>
            </w:r>
          </w:p>
        </w:tc>
        <w:tc>
          <w:tcPr>
            <w:tcW w:w="506" w:type="dxa"/>
            <w:vAlign w:val="center"/>
          </w:tcPr>
          <w:p w14:paraId="0ED8B507" w14:textId="77777777" w:rsidR="00323074" w:rsidRDefault="00323074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2AA577E1" w14:textId="77777777" w:rsidR="00323074" w:rsidRDefault="00782320" w:rsidP="00D70622">
            <w:pPr>
              <w:jc w:val="center"/>
            </w:pPr>
            <w:r w:rsidRPr="00782320">
              <w:rPr>
                <w:position w:val="-10"/>
              </w:rPr>
              <w:object w:dxaOrig="400" w:dyaOrig="279" w14:anchorId="03E2E124">
                <v:shape id="_x0000_i1077" type="#_x0000_t75" style="width:20.25pt;height:14.25pt" o:ole="">
                  <v:imagedata r:id="rId51" o:title=""/>
                </v:shape>
                <o:OLEObject Type="Embed" ProgID="Equation.DSMT4" ShapeID="_x0000_i1077" DrawAspect="Content" ObjectID="_1560841829" r:id="rId84"/>
              </w:object>
            </w:r>
          </w:p>
        </w:tc>
      </w:tr>
      <w:tr w:rsidR="001435A0" w14:paraId="4F474A6D" w14:textId="77777777" w:rsidTr="00782320">
        <w:tc>
          <w:tcPr>
            <w:tcW w:w="1955" w:type="dxa"/>
            <w:vAlign w:val="center"/>
          </w:tcPr>
          <w:p w14:paraId="50341423" w14:textId="77777777" w:rsidR="001435A0" w:rsidRDefault="001435A0" w:rsidP="00D70622">
            <w:r>
              <w:t>État final</w:t>
            </w:r>
          </w:p>
        </w:tc>
        <w:tc>
          <w:tcPr>
            <w:tcW w:w="360" w:type="dxa"/>
            <w:vAlign w:val="center"/>
          </w:tcPr>
          <w:p w14:paraId="78F56FF5" w14:textId="77777777" w:rsidR="001435A0" w:rsidRDefault="001435A0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7AD503C2" w14:textId="77777777" w:rsidR="001435A0" w:rsidRPr="00CF52ED" w:rsidRDefault="001435A0" w:rsidP="00D7062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0</w:t>
            </w:r>
          </w:p>
        </w:tc>
        <w:tc>
          <w:tcPr>
            <w:tcW w:w="506" w:type="dxa"/>
            <w:vAlign w:val="center"/>
          </w:tcPr>
          <w:p w14:paraId="58FE301F" w14:textId="77777777" w:rsidR="001435A0" w:rsidRDefault="001435A0" w:rsidP="001435A0"/>
        </w:tc>
        <w:tc>
          <w:tcPr>
            <w:tcW w:w="1117" w:type="dxa"/>
            <w:vAlign w:val="center"/>
          </w:tcPr>
          <w:p w14:paraId="2A88FED6" w14:textId="77777777" w:rsidR="001435A0" w:rsidRDefault="001435A0" w:rsidP="00D7062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0</w:t>
            </w:r>
          </w:p>
        </w:tc>
        <w:tc>
          <w:tcPr>
            <w:tcW w:w="586" w:type="dxa"/>
            <w:vAlign w:val="center"/>
          </w:tcPr>
          <w:p w14:paraId="64A52EF5" w14:textId="77777777" w:rsidR="001435A0" w:rsidRDefault="001435A0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30075754" w14:textId="77777777" w:rsidR="001435A0" w:rsidRDefault="001435A0" w:rsidP="00D70622">
            <w:pPr>
              <w:jc w:val="center"/>
            </w:pPr>
            <w:r>
              <w:t>4</w:t>
            </w:r>
          </w:p>
        </w:tc>
        <w:tc>
          <w:tcPr>
            <w:tcW w:w="506" w:type="dxa"/>
            <w:vAlign w:val="center"/>
          </w:tcPr>
          <w:p w14:paraId="24AE01B1" w14:textId="77777777" w:rsidR="001435A0" w:rsidRDefault="001435A0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4283A46A" w14:textId="77777777" w:rsidR="001435A0" w:rsidRDefault="001435A0" w:rsidP="00D70622">
            <w:pPr>
              <w:jc w:val="center"/>
            </w:pPr>
            <w:r>
              <w:t>2</w:t>
            </w:r>
          </w:p>
        </w:tc>
      </w:tr>
    </w:tbl>
    <w:p w14:paraId="7CFF2238" w14:textId="77777777" w:rsidR="00323074" w:rsidRDefault="00323074" w:rsidP="00AC27FA"/>
    <w:p w14:paraId="62D0AA63" w14:textId="77777777" w:rsidR="00782320" w:rsidRDefault="00782320" w:rsidP="00AC27FA">
      <w:r>
        <w:t xml:space="preserve">Avec </w:t>
      </w:r>
      <w:r w:rsidR="001435A0" w:rsidRPr="00323074">
        <w:rPr>
          <w:position w:val="-10"/>
        </w:rPr>
        <w:object w:dxaOrig="980" w:dyaOrig="279" w14:anchorId="31E3D328">
          <v:shape id="_x0000_i1078" type="#_x0000_t75" style="width:48.75pt;height:14.25pt" o:ole="">
            <v:imagedata r:id="rId85" o:title=""/>
          </v:shape>
          <o:OLEObject Type="Embed" ProgID="Equation.DSMT4" ShapeID="_x0000_i1078" DrawAspect="Content" ObjectID="_1560841830" r:id="rId86"/>
        </w:object>
      </w:r>
    </w:p>
    <w:p w14:paraId="7A259577" w14:textId="77777777" w:rsidR="001435A0" w:rsidRDefault="001435A0" w:rsidP="00AC27FA">
      <w:r>
        <w:t>Si maintenant, le mélange initial contient 2 mol de I</w:t>
      </w:r>
      <w:r w:rsidRPr="00F11D71">
        <w:rPr>
          <w:vertAlign w:val="subscript"/>
        </w:rPr>
        <w:t>2</w:t>
      </w:r>
      <w:r>
        <w:t xml:space="preserve"> et 2 mol de </w:t>
      </w:r>
      <w:r w:rsidRPr="00626A8D">
        <w:rPr>
          <w:position w:val="-10"/>
        </w:rPr>
        <w:object w:dxaOrig="499" w:dyaOrig="340" w14:anchorId="0C287E66">
          <v:shape id="_x0000_i1079" type="#_x0000_t75" style="width:24.75pt;height:16.5pt" o:ole="">
            <v:imagedata r:id="rId23" o:title=""/>
          </v:shape>
          <o:OLEObject Type="Embed" ProgID="Equation.DSMT4" ShapeID="_x0000_i1079" DrawAspect="Content" ObjectID="_1560841831" r:id="rId87"/>
        </w:object>
      </w:r>
      <w:r>
        <w:t xml:space="preserve">alors </w:t>
      </w:r>
      <w:r w:rsidRPr="00E03A4D">
        <w:rPr>
          <w:position w:val="-20"/>
          <w:sz w:val="20"/>
          <w:szCs w:val="20"/>
        </w:rPr>
        <w:object w:dxaOrig="460" w:dyaOrig="499" w14:anchorId="0885D2DE">
          <v:shape id="_x0000_i1080" type="#_x0000_t75" style="width:23.25pt;height:24.75pt" o:ole="">
            <v:imagedata r:id="rId88" o:title=""/>
          </v:shape>
          <o:OLEObject Type="Embed" ProgID="Equation.DSMT4" ShapeID="_x0000_i1080" DrawAspect="Content" ObjectID="_1560841832" r:id="rId89"/>
        </w:object>
      </w:r>
      <w:r w:rsidR="003F28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donc </w:t>
      </w:r>
      <w:r w:rsidRPr="00626A8D">
        <w:rPr>
          <w:position w:val="-10"/>
        </w:rPr>
        <w:object w:dxaOrig="499" w:dyaOrig="340" w14:anchorId="10F750E3">
          <v:shape id="_x0000_i1081" type="#_x0000_t75" style="width:24.75pt;height:16.5pt" o:ole="">
            <v:imagedata r:id="rId90" o:title=""/>
          </v:shape>
          <o:OLEObject Type="Embed" ProgID="Equation.DSMT4" ShapeID="_x0000_i1081" DrawAspect="Content" ObjectID="_1560841833" r:id="rId91"/>
        </w:object>
      </w:r>
      <w:r>
        <w:t>est le réactif limitant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360"/>
        <w:gridCol w:w="997"/>
        <w:gridCol w:w="506"/>
        <w:gridCol w:w="1117"/>
        <w:gridCol w:w="586"/>
        <w:gridCol w:w="926"/>
        <w:gridCol w:w="506"/>
        <w:gridCol w:w="825"/>
      </w:tblGrid>
      <w:tr w:rsidR="001435A0" w14:paraId="698BACB7" w14:textId="77777777" w:rsidTr="00D70622">
        <w:tc>
          <w:tcPr>
            <w:tcW w:w="1955" w:type="dxa"/>
            <w:vAlign w:val="center"/>
          </w:tcPr>
          <w:p w14:paraId="0EE3FFF4" w14:textId="77777777" w:rsidR="001435A0" w:rsidRDefault="001435A0" w:rsidP="00D70622">
            <w:r>
              <w:t>Différents états</w:t>
            </w:r>
          </w:p>
        </w:tc>
        <w:tc>
          <w:tcPr>
            <w:tcW w:w="360" w:type="dxa"/>
          </w:tcPr>
          <w:p w14:paraId="5BDEE1B8" w14:textId="77777777" w:rsidR="001435A0" w:rsidRDefault="001435A0" w:rsidP="00D70622"/>
        </w:tc>
        <w:tc>
          <w:tcPr>
            <w:tcW w:w="997" w:type="dxa"/>
            <w:vAlign w:val="center"/>
          </w:tcPr>
          <w:p w14:paraId="108644E3" w14:textId="77777777" w:rsidR="001435A0" w:rsidRDefault="001435A0" w:rsidP="00D70622">
            <w:pPr>
              <w:jc w:val="center"/>
            </w:pPr>
            <w:r w:rsidRPr="00626A8D">
              <w:rPr>
                <w:position w:val="-10"/>
              </w:rPr>
              <w:object w:dxaOrig="180" w:dyaOrig="279" w14:anchorId="7AE6DDD1">
                <v:shape id="_x0000_i1082" type="#_x0000_t75" style="width:9pt;height:14.25pt" o:ole="">
                  <v:imagedata r:id="rId9" o:title=""/>
                </v:shape>
                <o:OLEObject Type="Embed" ProgID="Equation.DSMT4" ShapeID="_x0000_i1082" DrawAspect="Content" ObjectID="_1560841834" r:id="rId92"/>
              </w:object>
            </w:r>
          </w:p>
        </w:tc>
        <w:tc>
          <w:tcPr>
            <w:tcW w:w="506" w:type="dxa"/>
            <w:vAlign w:val="center"/>
          </w:tcPr>
          <w:p w14:paraId="0A0D614E" w14:textId="77777777" w:rsidR="001435A0" w:rsidRDefault="001435A0" w:rsidP="00D70622">
            <w:pPr>
              <w:jc w:val="center"/>
            </w:pPr>
            <w:r w:rsidRPr="00D22D6E">
              <w:rPr>
                <w:position w:val="-4"/>
              </w:rPr>
              <w:object w:dxaOrig="180" w:dyaOrig="180" w14:anchorId="05D89477">
                <v:shape id="_x0000_i1083" type="#_x0000_t75" style="width:9pt;height:9pt" o:ole="">
                  <v:imagedata r:id="rId11" o:title=""/>
                </v:shape>
                <o:OLEObject Type="Embed" ProgID="Equation.DSMT4" ShapeID="_x0000_i1083" DrawAspect="Content" ObjectID="_1560841835" r:id="rId93"/>
              </w:object>
            </w:r>
          </w:p>
        </w:tc>
        <w:tc>
          <w:tcPr>
            <w:tcW w:w="1117" w:type="dxa"/>
            <w:vAlign w:val="center"/>
          </w:tcPr>
          <w:p w14:paraId="3E5AA096" w14:textId="77777777" w:rsidR="001435A0" w:rsidRDefault="001435A0" w:rsidP="00D70622">
            <w:pPr>
              <w:jc w:val="center"/>
            </w:pPr>
            <w:r w:rsidRPr="00626A8D">
              <w:rPr>
                <w:position w:val="-10"/>
              </w:rPr>
              <w:object w:dxaOrig="620" w:dyaOrig="340" w14:anchorId="60C43E51">
                <v:shape id="_x0000_i1084" type="#_x0000_t75" style="width:30.75pt;height:16.5pt" o:ole="">
                  <v:imagedata r:id="rId37" o:title=""/>
                </v:shape>
                <o:OLEObject Type="Embed" ProgID="Equation.DSMT4" ShapeID="_x0000_i1084" DrawAspect="Content" ObjectID="_1560841836" r:id="rId94"/>
              </w:object>
            </w:r>
          </w:p>
        </w:tc>
        <w:tc>
          <w:tcPr>
            <w:tcW w:w="586" w:type="dxa"/>
            <w:vAlign w:val="center"/>
          </w:tcPr>
          <w:p w14:paraId="35CF7DA0" w14:textId="77777777" w:rsidR="001435A0" w:rsidRDefault="001435A0" w:rsidP="00D70622">
            <w:pPr>
              <w:jc w:val="center"/>
            </w:pPr>
            <w:r w:rsidRPr="005141F9">
              <w:rPr>
                <w:position w:val="-6"/>
              </w:rPr>
              <w:object w:dxaOrig="260" w:dyaOrig="200" w14:anchorId="6397A641">
                <v:shape id="_x0000_i1085" type="#_x0000_t75" style="width:12.75pt;height:10.5pt" o:ole="">
                  <v:imagedata r:id="rId15" o:title=""/>
                </v:shape>
                <o:OLEObject Type="Embed" ProgID="Equation.DSMT4" ShapeID="_x0000_i1085" DrawAspect="Content" ObjectID="_1560841837" r:id="rId95"/>
              </w:object>
            </w:r>
          </w:p>
        </w:tc>
        <w:tc>
          <w:tcPr>
            <w:tcW w:w="926" w:type="dxa"/>
            <w:vAlign w:val="center"/>
          </w:tcPr>
          <w:p w14:paraId="74132283" w14:textId="77777777" w:rsidR="001435A0" w:rsidRDefault="001435A0" w:rsidP="00D70622">
            <w:pPr>
              <w:jc w:val="center"/>
            </w:pPr>
            <w:r w:rsidRPr="00626A8D">
              <w:rPr>
                <w:position w:val="-10"/>
              </w:rPr>
              <w:object w:dxaOrig="320" w:dyaOrig="340" w14:anchorId="4BD1FCFB">
                <v:shape id="_x0000_i1086" type="#_x0000_t75" style="width:15.75pt;height:16.5pt" o:ole="">
                  <v:imagedata r:id="rId17" o:title=""/>
                </v:shape>
                <o:OLEObject Type="Embed" ProgID="Equation.DSMT4" ShapeID="_x0000_i1086" DrawAspect="Content" ObjectID="_1560841838" r:id="rId96"/>
              </w:object>
            </w:r>
          </w:p>
        </w:tc>
        <w:tc>
          <w:tcPr>
            <w:tcW w:w="506" w:type="dxa"/>
            <w:vAlign w:val="center"/>
          </w:tcPr>
          <w:p w14:paraId="1D1FEF0F" w14:textId="77777777" w:rsidR="001435A0" w:rsidRDefault="001435A0" w:rsidP="00D70622">
            <w:pPr>
              <w:jc w:val="center"/>
            </w:pPr>
            <w:r w:rsidRPr="005141F9">
              <w:rPr>
                <w:position w:val="-4"/>
              </w:rPr>
              <w:object w:dxaOrig="180" w:dyaOrig="180" w14:anchorId="51E2FC34">
                <v:shape id="_x0000_i1087" type="#_x0000_t75" style="width:9pt;height:9pt" o:ole="">
                  <v:imagedata r:id="rId19" o:title=""/>
                </v:shape>
                <o:OLEObject Type="Embed" ProgID="Equation.DSMT4" ShapeID="_x0000_i1087" DrawAspect="Content" ObjectID="_1560841839" r:id="rId97"/>
              </w:object>
            </w:r>
          </w:p>
        </w:tc>
        <w:tc>
          <w:tcPr>
            <w:tcW w:w="825" w:type="dxa"/>
            <w:vAlign w:val="center"/>
          </w:tcPr>
          <w:p w14:paraId="6D22C27A" w14:textId="77777777" w:rsidR="001435A0" w:rsidRDefault="001435A0" w:rsidP="00D70622">
            <w:pPr>
              <w:jc w:val="center"/>
            </w:pPr>
            <w:r w:rsidRPr="00626A8D">
              <w:rPr>
                <w:position w:val="-10"/>
              </w:rPr>
              <w:object w:dxaOrig="499" w:dyaOrig="340" w14:anchorId="0BF23AA0">
                <v:shape id="_x0000_i1088" type="#_x0000_t75" style="width:24.75pt;height:16.5pt" o:ole="">
                  <v:imagedata r:id="rId21" o:title=""/>
                </v:shape>
                <o:OLEObject Type="Embed" ProgID="Equation.DSMT4" ShapeID="_x0000_i1088" DrawAspect="Content" ObjectID="_1560841840" r:id="rId98"/>
              </w:object>
            </w:r>
          </w:p>
        </w:tc>
      </w:tr>
      <w:tr w:rsidR="001435A0" w14:paraId="791382E6" w14:textId="77777777" w:rsidTr="00D70622">
        <w:tc>
          <w:tcPr>
            <w:tcW w:w="1955" w:type="dxa"/>
            <w:vAlign w:val="center"/>
          </w:tcPr>
          <w:p w14:paraId="2E6DE5FD" w14:textId="77777777" w:rsidR="001435A0" w:rsidRDefault="001435A0" w:rsidP="00D70622">
            <w:r>
              <w:t>État initial</w:t>
            </w:r>
          </w:p>
        </w:tc>
        <w:tc>
          <w:tcPr>
            <w:tcW w:w="360" w:type="dxa"/>
            <w:vAlign w:val="center"/>
          </w:tcPr>
          <w:p w14:paraId="491CD7E7" w14:textId="77777777" w:rsidR="001435A0" w:rsidRDefault="001435A0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72938D36" w14:textId="77777777" w:rsidR="001435A0" w:rsidRDefault="001435A0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</w:p>
        </w:tc>
        <w:tc>
          <w:tcPr>
            <w:tcW w:w="506" w:type="dxa"/>
            <w:vAlign w:val="center"/>
          </w:tcPr>
          <w:p w14:paraId="219D37B8" w14:textId="77777777" w:rsidR="001435A0" w:rsidRDefault="001435A0" w:rsidP="00D7062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76F6549" w14:textId="77777777" w:rsidR="001435A0" w:rsidRDefault="001435A0" w:rsidP="00D70622">
            <w:pPr>
              <w:jc w:val="center"/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586" w:type="dxa"/>
            <w:vAlign w:val="center"/>
          </w:tcPr>
          <w:p w14:paraId="778D7A62" w14:textId="77777777" w:rsidR="001435A0" w:rsidRDefault="001435A0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099CEBC7" w14:textId="77777777" w:rsidR="001435A0" w:rsidRPr="00CF52ED" w:rsidRDefault="001435A0" w:rsidP="00D70622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  <w:tc>
          <w:tcPr>
            <w:tcW w:w="506" w:type="dxa"/>
            <w:vAlign w:val="center"/>
          </w:tcPr>
          <w:p w14:paraId="640DF39A" w14:textId="77777777" w:rsidR="001435A0" w:rsidRPr="00CF52ED" w:rsidRDefault="001435A0" w:rsidP="00D70622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825" w:type="dxa"/>
            <w:vAlign w:val="center"/>
          </w:tcPr>
          <w:p w14:paraId="064751A3" w14:textId="77777777" w:rsidR="001435A0" w:rsidRPr="00CF52ED" w:rsidRDefault="001435A0" w:rsidP="00D70622">
            <w:pPr>
              <w:jc w:val="center"/>
              <w:rPr>
                <w:color w:val="5B9BD5" w:themeColor="accent1"/>
              </w:rPr>
            </w:pPr>
            <w:r w:rsidRPr="00CF52ED">
              <w:rPr>
                <w:color w:val="5B9BD5" w:themeColor="accent1"/>
              </w:rPr>
              <w:t>0</w:t>
            </w:r>
          </w:p>
        </w:tc>
      </w:tr>
      <w:tr w:rsidR="001435A0" w14:paraId="273B933A" w14:textId="77777777" w:rsidTr="00D70622">
        <w:tc>
          <w:tcPr>
            <w:tcW w:w="1955" w:type="dxa"/>
            <w:vAlign w:val="center"/>
          </w:tcPr>
          <w:p w14:paraId="7C91A398" w14:textId="77777777" w:rsidR="001435A0" w:rsidRDefault="001435A0" w:rsidP="00D70622">
            <w:r>
              <w:lastRenderedPageBreak/>
              <w:t>État intermédiaire</w:t>
            </w:r>
          </w:p>
        </w:tc>
        <w:tc>
          <w:tcPr>
            <w:tcW w:w="360" w:type="dxa"/>
            <w:vAlign w:val="center"/>
          </w:tcPr>
          <w:p w14:paraId="7A3DE9BD" w14:textId="77777777" w:rsidR="001435A0" w:rsidRDefault="001435A0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343CEAAD" w14:textId="77777777" w:rsidR="001435A0" w:rsidRDefault="001435A0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Pr="00CF52ED">
              <w:rPr>
                <w:color w:val="538135" w:themeColor="accent6" w:themeShade="BF"/>
              </w:rPr>
              <w:t>–</w:t>
            </w:r>
            <w:r w:rsidRPr="004B61C5">
              <w:rPr>
                <w:position w:val="-8"/>
              </w:rPr>
              <w:object w:dxaOrig="180" w:dyaOrig="260" w14:anchorId="66BFB688">
                <v:shape id="_x0000_i1089" type="#_x0000_t75" style="width:9pt;height:12.75pt" o:ole="">
                  <v:imagedata r:id="rId43" o:title=""/>
                </v:shape>
                <o:OLEObject Type="Embed" ProgID="Equation.DSMT4" ShapeID="_x0000_i1089" DrawAspect="Content" ObjectID="_1560841841" r:id="rId99"/>
              </w:object>
            </w:r>
          </w:p>
        </w:tc>
        <w:tc>
          <w:tcPr>
            <w:tcW w:w="506" w:type="dxa"/>
            <w:vAlign w:val="center"/>
          </w:tcPr>
          <w:p w14:paraId="2003C1CC" w14:textId="77777777" w:rsidR="001435A0" w:rsidRDefault="001435A0" w:rsidP="00D7062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4B2E6582" w14:textId="77777777" w:rsidR="001435A0" w:rsidRDefault="001435A0" w:rsidP="00D70622">
            <w:pPr>
              <w:jc w:val="center"/>
            </w:pPr>
            <w:r>
              <w:rPr>
                <w:color w:val="2E74B5" w:themeColor="accent1" w:themeShade="BF"/>
              </w:rPr>
              <w:t xml:space="preserve">2 </w:t>
            </w:r>
            <w:r w:rsidRPr="00CF52ED">
              <w:rPr>
                <w:color w:val="538135" w:themeColor="accent6" w:themeShade="BF"/>
              </w:rPr>
              <w:t>–</w:t>
            </w:r>
            <w:r w:rsidRPr="00323074">
              <w:rPr>
                <w:position w:val="-10"/>
              </w:rPr>
              <w:object w:dxaOrig="300" w:dyaOrig="279" w14:anchorId="63CA7844">
                <v:shape id="_x0000_i1090" type="#_x0000_t75" style="width:15pt;height:14.25pt" o:ole="">
                  <v:imagedata r:id="rId45" o:title=""/>
                </v:shape>
                <o:OLEObject Type="Embed" ProgID="Equation.DSMT4" ShapeID="_x0000_i1090" DrawAspect="Content" ObjectID="_1560841842" r:id="rId100"/>
              </w:object>
            </w:r>
          </w:p>
        </w:tc>
        <w:tc>
          <w:tcPr>
            <w:tcW w:w="586" w:type="dxa"/>
            <w:vAlign w:val="center"/>
          </w:tcPr>
          <w:p w14:paraId="4DF9011F" w14:textId="77777777" w:rsidR="001435A0" w:rsidRDefault="001435A0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64ACD462" w14:textId="77777777" w:rsidR="001435A0" w:rsidRPr="00CF52ED" w:rsidRDefault="001435A0" w:rsidP="00D70622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2E74B5" w:themeColor="accent1" w:themeShade="BF"/>
              </w:rPr>
              <w:t>0</w:t>
            </w:r>
            <w:r>
              <w:rPr>
                <w:color w:val="538135" w:themeColor="accent6" w:themeShade="BF"/>
              </w:rPr>
              <w:t xml:space="preserve"> +</w:t>
            </w:r>
            <w:r w:rsidRPr="00323074">
              <w:rPr>
                <w:position w:val="-10"/>
              </w:rPr>
              <w:object w:dxaOrig="300" w:dyaOrig="279" w14:anchorId="6974A204">
                <v:shape id="_x0000_i1091" type="#_x0000_t75" style="width:15pt;height:14.25pt" o:ole="">
                  <v:imagedata r:id="rId47" o:title=""/>
                </v:shape>
                <o:OLEObject Type="Embed" ProgID="Equation.DSMT4" ShapeID="_x0000_i1091" DrawAspect="Content" ObjectID="_1560841843" r:id="rId101"/>
              </w:object>
            </w:r>
          </w:p>
        </w:tc>
        <w:tc>
          <w:tcPr>
            <w:tcW w:w="506" w:type="dxa"/>
            <w:vAlign w:val="center"/>
          </w:tcPr>
          <w:p w14:paraId="555C9070" w14:textId="77777777" w:rsidR="001435A0" w:rsidRDefault="001435A0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5B1DF48C" w14:textId="77777777" w:rsidR="001435A0" w:rsidRDefault="001435A0" w:rsidP="00D70622">
            <w:pPr>
              <w:jc w:val="center"/>
            </w:pPr>
            <w:r>
              <w:rPr>
                <w:color w:val="2E74B5" w:themeColor="accent1" w:themeShade="BF"/>
              </w:rPr>
              <w:t>0</w:t>
            </w:r>
            <w:r>
              <w:rPr>
                <w:color w:val="538135" w:themeColor="accent6" w:themeShade="BF"/>
              </w:rPr>
              <w:t xml:space="preserve"> +</w:t>
            </w:r>
            <w:r w:rsidRPr="004B61C5">
              <w:rPr>
                <w:position w:val="-8"/>
              </w:rPr>
              <w:object w:dxaOrig="180" w:dyaOrig="260" w14:anchorId="3A786113">
                <v:shape id="_x0000_i1092" type="#_x0000_t75" style="width:9pt;height:12.75pt" o:ole="">
                  <v:imagedata r:id="rId49" o:title=""/>
                </v:shape>
                <o:OLEObject Type="Embed" ProgID="Equation.DSMT4" ShapeID="_x0000_i1092" DrawAspect="Content" ObjectID="_1560841844" r:id="rId102"/>
              </w:object>
            </w:r>
          </w:p>
        </w:tc>
      </w:tr>
      <w:tr w:rsidR="001435A0" w14:paraId="0E3633E9" w14:textId="77777777" w:rsidTr="00D70622">
        <w:tc>
          <w:tcPr>
            <w:tcW w:w="1955" w:type="dxa"/>
            <w:vAlign w:val="center"/>
          </w:tcPr>
          <w:p w14:paraId="338BCEEB" w14:textId="77777777" w:rsidR="001435A0" w:rsidRDefault="001435A0" w:rsidP="00D70622">
            <w:r>
              <w:t>État final</w:t>
            </w:r>
          </w:p>
        </w:tc>
        <w:tc>
          <w:tcPr>
            <w:tcW w:w="360" w:type="dxa"/>
            <w:vAlign w:val="center"/>
          </w:tcPr>
          <w:p w14:paraId="158DE5B7" w14:textId="77777777" w:rsidR="001435A0" w:rsidRDefault="001435A0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7FB256DF" w14:textId="77777777" w:rsidR="001435A0" w:rsidRDefault="001435A0" w:rsidP="00D70622">
            <w:pPr>
              <w:jc w:val="center"/>
            </w:pPr>
            <w:r w:rsidRPr="00CF52ED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Pr="00CF52ED">
              <w:rPr>
                <w:color w:val="538135" w:themeColor="accent6" w:themeShade="BF"/>
              </w:rPr>
              <w:t>–</w:t>
            </w:r>
            <w:r w:rsidRPr="00782320">
              <w:rPr>
                <w:position w:val="-10"/>
              </w:rPr>
              <w:object w:dxaOrig="400" w:dyaOrig="279" w14:anchorId="3730E5C7">
                <v:shape id="_x0000_i1093" type="#_x0000_t75" style="width:20.25pt;height:14.25pt" o:ole="">
                  <v:imagedata r:id="rId78" o:title=""/>
                </v:shape>
                <o:OLEObject Type="Embed" ProgID="Equation.DSMT4" ShapeID="_x0000_i1093" DrawAspect="Content" ObjectID="_1560841845" r:id="rId103"/>
              </w:object>
            </w:r>
          </w:p>
        </w:tc>
        <w:tc>
          <w:tcPr>
            <w:tcW w:w="506" w:type="dxa"/>
            <w:vAlign w:val="center"/>
          </w:tcPr>
          <w:p w14:paraId="77BBAE75" w14:textId="77777777" w:rsidR="001435A0" w:rsidRDefault="001435A0" w:rsidP="00D7062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7620ABAC" w14:textId="77777777" w:rsidR="001435A0" w:rsidRDefault="001435A0" w:rsidP="00D70622">
            <w:pPr>
              <w:jc w:val="center"/>
            </w:pPr>
            <w:r>
              <w:rPr>
                <w:color w:val="2E74B5" w:themeColor="accent1" w:themeShade="BF"/>
              </w:rPr>
              <w:t xml:space="preserve">2 </w:t>
            </w:r>
            <w:r w:rsidRPr="00CF52ED">
              <w:rPr>
                <w:color w:val="538135" w:themeColor="accent6" w:themeShade="BF"/>
              </w:rPr>
              <w:t>–</w:t>
            </w:r>
            <w:r w:rsidRPr="00323074">
              <w:rPr>
                <w:position w:val="-10"/>
              </w:rPr>
              <w:object w:dxaOrig="520" w:dyaOrig="279" w14:anchorId="69EBCEE5">
                <v:shape id="_x0000_i1094" type="#_x0000_t75" style="width:26.25pt;height:14.25pt" o:ole="">
                  <v:imagedata r:id="rId80" o:title=""/>
                </v:shape>
                <o:OLEObject Type="Embed" ProgID="Equation.DSMT4" ShapeID="_x0000_i1094" DrawAspect="Content" ObjectID="_1560841846" r:id="rId104"/>
              </w:object>
            </w:r>
          </w:p>
        </w:tc>
        <w:tc>
          <w:tcPr>
            <w:tcW w:w="586" w:type="dxa"/>
            <w:vAlign w:val="center"/>
          </w:tcPr>
          <w:p w14:paraId="5E66D859" w14:textId="77777777" w:rsidR="001435A0" w:rsidRDefault="001435A0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2A86B9B5" w14:textId="77777777" w:rsidR="001435A0" w:rsidRDefault="001435A0" w:rsidP="00D70622">
            <w:pPr>
              <w:jc w:val="center"/>
            </w:pPr>
            <w:r w:rsidRPr="00323074">
              <w:rPr>
                <w:position w:val="-10"/>
              </w:rPr>
              <w:object w:dxaOrig="520" w:dyaOrig="279" w14:anchorId="166D0B99">
                <v:shape id="_x0000_i1095" type="#_x0000_t75" style="width:26.25pt;height:14.25pt" o:ole="">
                  <v:imagedata r:id="rId82" o:title=""/>
                </v:shape>
                <o:OLEObject Type="Embed" ProgID="Equation.DSMT4" ShapeID="_x0000_i1095" DrawAspect="Content" ObjectID="_1560841847" r:id="rId105"/>
              </w:object>
            </w:r>
          </w:p>
        </w:tc>
        <w:tc>
          <w:tcPr>
            <w:tcW w:w="506" w:type="dxa"/>
            <w:vAlign w:val="center"/>
          </w:tcPr>
          <w:p w14:paraId="0D8F1366" w14:textId="77777777" w:rsidR="001435A0" w:rsidRDefault="001435A0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44E7DDD6" w14:textId="77777777" w:rsidR="001435A0" w:rsidRDefault="001435A0" w:rsidP="00D70622">
            <w:pPr>
              <w:jc w:val="center"/>
            </w:pPr>
            <w:r w:rsidRPr="00782320">
              <w:rPr>
                <w:position w:val="-10"/>
              </w:rPr>
              <w:object w:dxaOrig="400" w:dyaOrig="279" w14:anchorId="7062AF57">
                <v:shape id="_x0000_i1096" type="#_x0000_t75" style="width:20.25pt;height:14.25pt" o:ole="">
                  <v:imagedata r:id="rId51" o:title=""/>
                </v:shape>
                <o:OLEObject Type="Embed" ProgID="Equation.DSMT4" ShapeID="_x0000_i1096" DrawAspect="Content" ObjectID="_1560841848" r:id="rId106"/>
              </w:object>
            </w:r>
          </w:p>
        </w:tc>
      </w:tr>
      <w:tr w:rsidR="001435A0" w14:paraId="7F7229E4" w14:textId="77777777" w:rsidTr="00D70622">
        <w:tc>
          <w:tcPr>
            <w:tcW w:w="1955" w:type="dxa"/>
            <w:vAlign w:val="center"/>
          </w:tcPr>
          <w:p w14:paraId="50722AF7" w14:textId="77777777" w:rsidR="001435A0" w:rsidRDefault="001435A0" w:rsidP="00D70622">
            <w:r>
              <w:t>État final</w:t>
            </w:r>
          </w:p>
        </w:tc>
        <w:tc>
          <w:tcPr>
            <w:tcW w:w="360" w:type="dxa"/>
            <w:vAlign w:val="center"/>
          </w:tcPr>
          <w:p w14:paraId="46E71DD9" w14:textId="77777777" w:rsidR="001435A0" w:rsidRDefault="001435A0" w:rsidP="00D70622">
            <w:pPr>
              <w:jc w:val="center"/>
            </w:pPr>
          </w:p>
        </w:tc>
        <w:tc>
          <w:tcPr>
            <w:tcW w:w="997" w:type="dxa"/>
            <w:vAlign w:val="center"/>
          </w:tcPr>
          <w:p w14:paraId="2B70D8B0" w14:textId="77777777" w:rsidR="001435A0" w:rsidRPr="00CF52ED" w:rsidRDefault="001435A0" w:rsidP="00D7062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506" w:type="dxa"/>
            <w:vAlign w:val="center"/>
          </w:tcPr>
          <w:p w14:paraId="23359D06" w14:textId="77777777" w:rsidR="001435A0" w:rsidRDefault="001435A0" w:rsidP="00D70622"/>
        </w:tc>
        <w:tc>
          <w:tcPr>
            <w:tcW w:w="1117" w:type="dxa"/>
            <w:vAlign w:val="center"/>
          </w:tcPr>
          <w:p w14:paraId="5AD5B4C9" w14:textId="77777777" w:rsidR="001435A0" w:rsidRDefault="001435A0" w:rsidP="00D7062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0</w:t>
            </w:r>
          </w:p>
        </w:tc>
        <w:tc>
          <w:tcPr>
            <w:tcW w:w="586" w:type="dxa"/>
            <w:vAlign w:val="center"/>
          </w:tcPr>
          <w:p w14:paraId="53857968" w14:textId="77777777" w:rsidR="001435A0" w:rsidRDefault="001435A0" w:rsidP="00D70622">
            <w:pPr>
              <w:jc w:val="center"/>
            </w:pPr>
          </w:p>
        </w:tc>
        <w:tc>
          <w:tcPr>
            <w:tcW w:w="926" w:type="dxa"/>
            <w:vAlign w:val="center"/>
          </w:tcPr>
          <w:p w14:paraId="428F6452" w14:textId="77777777" w:rsidR="001435A0" w:rsidRDefault="001435A0" w:rsidP="00D70622">
            <w:pPr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14:paraId="120879F4" w14:textId="77777777" w:rsidR="001435A0" w:rsidRDefault="001435A0" w:rsidP="00D70622">
            <w:pPr>
              <w:jc w:val="center"/>
            </w:pPr>
          </w:p>
        </w:tc>
        <w:tc>
          <w:tcPr>
            <w:tcW w:w="825" w:type="dxa"/>
            <w:vAlign w:val="center"/>
          </w:tcPr>
          <w:p w14:paraId="6A3B4926" w14:textId="77777777" w:rsidR="001435A0" w:rsidRDefault="001435A0" w:rsidP="00D70622">
            <w:pPr>
              <w:jc w:val="center"/>
            </w:pPr>
            <w:r>
              <w:t>1</w:t>
            </w:r>
          </w:p>
        </w:tc>
      </w:tr>
    </w:tbl>
    <w:p w14:paraId="59BE1007" w14:textId="77777777" w:rsidR="001435A0" w:rsidRDefault="001435A0" w:rsidP="00AC27FA"/>
    <w:p w14:paraId="6B79D4A7" w14:textId="77777777" w:rsidR="001435A0" w:rsidRDefault="001435A0" w:rsidP="001435A0">
      <w:r>
        <w:t xml:space="preserve">Avec </w:t>
      </w:r>
      <w:r w:rsidRPr="00323074">
        <w:rPr>
          <w:position w:val="-10"/>
        </w:rPr>
        <w:object w:dxaOrig="980" w:dyaOrig="279" w14:anchorId="14ED96BE">
          <v:shape id="_x0000_i1097" type="#_x0000_t75" style="width:48.75pt;height:14.25pt" o:ole="">
            <v:imagedata r:id="rId107" o:title=""/>
          </v:shape>
          <o:OLEObject Type="Embed" ProgID="Equation.DSMT4" ShapeID="_x0000_i1097" DrawAspect="Content" ObjectID="_1560841849" r:id="rId108"/>
        </w:object>
      </w:r>
    </w:p>
    <w:p w14:paraId="3BDFEB07" w14:textId="77777777" w:rsidR="00647A53" w:rsidRDefault="00647A53" w:rsidP="003F28CB"/>
    <w:p w14:paraId="184835CD" w14:textId="282DF4E5" w:rsidR="003F28CB" w:rsidRDefault="003F28CB" w:rsidP="003F28CB">
      <w:r>
        <w:t xml:space="preserve">Dans le cas d’un équilibre, </w:t>
      </w:r>
      <w:r w:rsidRPr="00323074">
        <w:rPr>
          <w:position w:val="-10"/>
        </w:rPr>
        <w:object w:dxaOrig="400" w:dyaOrig="279" w14:anchorId="79BCAD7E">
          <v:shape id="_x0000_i1098" type="#_x0000_t75" style="width:20.25pt;height:14.25pt" o:ole="">
            <v:imagedata r:id="rId109" o:title=""/>
          </v:shape>
          <o:OLEObject Type="Embed" ProgID="Equation.DSMT4" ShapeID="_x0000_i1098" DrawAspect="Content" ObjectID="_1560841850" r:id="rId110"/>
        </w:object>
      </w:r>
      <w:r>
        <w:t>est déterminé à l’aide de la valeur de la constante d’équilibre.</w:t>
      </w:r>
      <w:r w:rsidR="00C5442F">
        <w:t xml:space="preserve"> Vous pouvez consulter l’exemple décrit dans les « notions essentielles ».</w:t>
      </w:r>
    </w:p>
    <w:p w14:paraId="2544AD2D" w14:textId="77777777" w:rsidR="003A0A6B" w:rsidRDefault="003A0A6B" w:rsidP="00AC27FA">
      <w:r>
        <w:t>P : Voici comment remplir le tableau d’avancement quelle que soit la réaction chimique considérée</w:t>
      </w:r>
    </w:p>
    <w:sectPr w:rsidR="003A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60705"/>
    <w:multiLevelType w:val="hybridMultilevel"/>
    <w:tmpl w:val="23C6BE28"/>
    <w:lvl w:ilvl="0" w:tplc="9750832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71"/>
    <w:rsid w:val="000E0BC5"/>
    <w:rsid w:val="00140237"/>
    <w:rsid w:val="001435A0"/>
    <w:rsid w:val="0015083F"/>
    <w:rsid w:val="00227ED4"/>
    <w:rsid w:val="002B3B2E"/>
    <w:rsid w:val="0031388E"/>
    <w:rsid w:val="00323074"/>
    <w:rsid w:val="003A0A6B"/>
    <w:rsid w:val="003F28CB"/>
    <w:rsid w:val="004102A3"/>
    <w:rsid w:val="00460294"/>
    <w:rsid w:val="004A7CD8"/>
    <w:rsid w:val="004B6A44"/>
    <w:rsid w:val="004D2416"/>
    <w:rsid w:val="005141F9"/>
    <w:rsid w:val="00520D77"/>
    <w:rsid w:val="005711CC"/>
    <w:rsid w:val="005D0DF4"/>
    <w:rsid w:val="00647A53"/>
    <w:rsid w:val="006D340B"/>
    <w:rsid w:val="00782320"/>
    <w:rsid w:val="007E7268"/>
    <w:rsid w:val="008C704F"/>
    <w:rsid w:val="009208AF"/>
    <w:rsid w:val="00A4094B"/>
    <w:rsid w:val="00A5013E"/>
    <w:rsid w:val="00A64CF1"/>
    <w:rsid w:val="00AC27FA"/>
    <w:rsid w:val="00B63ACF"/>
    <w:rsid w:val="00BE3416"/>
    <w:rsid w:val="00C5091F"/>
    <w:rsid w:val="00C5442F"/>
    <w:rsid w:val="00C76E36"/>
    <w:rsid w:val="00CF52ED"/>
    <w:rsid w:val="00D22D6E"/>
    <w:rsid w:val="00D70622"/>
    <w:rsid w:val="00DE5D18"/>
    <w:rsid w:val="00E03A4D"/>
    <w:rsid w:val="00EC0FFC"/>
    <w:rsid w:val="00F11D71"/>
    <w:rsid w:val="00F32424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6996"/>
  <w15:chartTrackingRefBased/>
  <w15:docId w15:val="{E223938F-960D-4968-957D-3554BD0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C27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63A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3A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3A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3A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3AC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3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6.bin"/><Relationship Id="rId47" Type="http://schemas.openxmlformats.org/officeDocument/2006/relationships/image" Target="media/image15.wmf"/><Relationship Id="rId63" Type="http://schemas.openxmlformats.org/officeDocument/2006/relationships/image" Target="media/image23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3.bin"/><Relationship Id="rId89" Type="http://schemas.openxmlformats.org/officeDocument/2006/relationships/oleObject" Target="embeddings/oleObject56.bin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07" Type="http://schemas.openxmlformats.org/officeDocument/2006/relationships/image" Target="media/image31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image" Target="media/image12.wmf"/><Relationship Id="rId40" Type="http://schemas.openxmlformats.org/officeDocument/2006/relationships/oleObject" Target="embeddings/oleObject24.bin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6.bin"/><Relationship Id="rId79" Type="http://schemas.openxmlformats.org/officeDocument/2006/relationships/oleObject" Target="embeddings/oleObject50.bin"/><Relationship Id="rId87" Type="http://schemas.openxmlformats.org/officeDocument/2006/relationships/oleObject" Target="embeddings/oleObject55.bin"/><Relationship Id="rId102" Type="http://schemas.openxmlformats.org/officeDocument/2006/relationships/oleObject" Target="embeddings/oleObject68.bin"/><Relationship Id="rId110" Type="http://schemas.openxmlformats.org/officeDocument/2006/relationships/oleObject" Target="embeddings/oleObject74.bin"/><Relationship Id="rId5" Type="http://schemas.openxmlformats.org/officeDocument/2006/relationships/image" Target="media/image1.wmf"/><Relationship Id="rId61" Type="http://schemas.openxmlformats.org/officeDocument/2006/relationships/image" Target="media/image22.wmf"/><Relationship Id="rId82" Type="http://schemas.openxmlformats.org/officeDocument/2006/relationships/image" Target="media/image27.wmf"/><Relationship Id="rId90" Type="http://schemas.openxmlformats.org/officeDocument/2006/relationships/image" Target="media/image30.wmf"/><Relationship Id="rId95" Type="http://schemas.openxmlformats.org/officeDocument/2006/relationships/oleObject" Target="embeddings/oleObject6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3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66.bin"/><Relationship Id="rId105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image" Target="media/image17.wmf"/><Relationship Id="rId72" Type="http://schemas.openxmlformats.org/officeDocument/2006/relationships/oleObject" Target="embeddings/oleObject44.bin"/><Relationship Id="rId80" Type="http://schemas.openxmlformats.org/officeDocument/2006/relationships/image" Target="media/image26.wmf"/><Relationship Id="rId85" Type="http://schemas.openxmlformats.org/officeDocument/2006/relationships/image" Target="media/image28.wmf"/><Relationship Id="rId93" Type="http://schemas.openxmlformats.org/officeDocument/2006/relationships/oleObject" Target="embeddings/oleObject59.bin"/><Relationship Id="rId98" Type="http://schemas.openxmlformats.org/officeDocument/2006/relationships/oleObject" Target="embeddings/oleObject6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8.bin"/><Relationship Id="rId59" Type="http://schemas.openxmlformats.org/officeDocument/2006/relationships/image" Target="media/image21.wmf"/><Relationship Id="rId67" Type="http://schemas.openxmlformats.org/officeDocument/2006/relationships/oleObject" Target="embeddings/oleObject39.bin"/><Relationship Id="rId103" Type="http://schemas.openxmlformats.org/officeDocument/2006/relationships/oleObject" Target="embeddings/oleObject69.bin"/><Relationship Id="rId108" Type="http://schemas.openxmlformats.org/officeDocument/2006/relationships/oleObject" Target="embeddings/oleObject7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7.bin"/><Relationship Id="rId83" Type="http://schemas.openxmlformats.org/officeDocument/2006/relationships/oleObject" Target="embeddings/oleObject52.bin"/><Relationship Id="rId88" Type="http://schemas.openxmlformats.org/officeDocument/2006/relationships/image" Target="media/image29.wmf"/><Relationship Id="rId91" Type="http://schemas.openxmlformats.org/officeDocument/2006/relationships/oleObject" Target="embeddings/oleObject57.bin"/><Relationship Id="rId96" Type="http://schemas.openxmlformats.org/officeDocument/2006/relationships/oleObject" Target="embeddings/oleObject62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6" Type="http://schemas.openxmlformats.org/officeDocument/2006/relationships/oleObject" Target="embeddings/oleObject7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5.bin"/><Relationship Id="rId65" Type="http://schemas.openxmlformats.org/officeDocument/2006/relationships/image" Target="media/image24.wmf"/><Relationship Id="rId73" Type="http://schemas.openxmlformats.org/officeDocument/2006/relationships/oleObject" Target="embeddings/oleObject45.bin"/><Relationship Id="rId78" Type="http://schemas.openxmlformats.org/officeDocument/2006/relationships/image" Target="media/image25.wmf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4.bin"/><Relationship Id="rId94" Type="http://schemas.openxmlformats.org/officeDocument/2006/relationships/oleObject" Target="embeddings/oleObject60.bin"/><Relationship Id="rId99" Type="http://schemas.openxmlformats.org/officeDocument/2006/relationships/oleObject" Target="embeddings/oleObject65.bin"/><Relationship Id="rId101" Type="http://schemas.openxmlformats.org/officeDocument/2006/relationships/oleObject" Target="embeddings/oleObject6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3.bin"/><Relationship Id="rId109" Type="http://schemas.openxmlformats.org/officeDocument/2006/relationships/image" Target="media/image32.wmf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0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8.bin"/><Relationship Id="rId97" Type="http://schemas.openxmlformats.org/officeDocument/2006/relationships/oleObject" Target="embeddings/oleObject63.bin"/><Relationship Id="rId104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Couzinet</dc:creator>
  <cp:keywords/>
  <dc:description/>
  <cp:lastModifiedBy>Aurélie Couzinet</cp:lastModifiedBy>
  <cp:revision>12</cp:revision>
  <dcterms:created xsi:type="dcterms:W3CDTF">2017-07-05T10:21:00Z</dcterms:created>
  <dcterms:modified xsi:type="dcterms:W3CDTF">2017-07-06T08:21:00Z</dcterms:modified>
</cp:coreProperties>
</file>